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2E1F" w14:textId="73F27332" w:rsidR="00B24106" w:rsidRDefault="00B24106" w:rsidP="00885B51">
      <w:pPr>
        <w:pStyle w:val="Sinespaciado"/>
      </w:pPr>
    </w:p>
    <w:p w14:paraId="1EABAE48" w14:textId="77777777" w:rsidR="00885B51" w:rsidRDefault="00885B51" w:rsidP="00885B51">
      <w:pPr>
        <w:pStyle w:val="Sinespaciado"/>
      </w:pPr>
    </w:p>
    <w:p w14:paraId="3B49B282" w14:textId="77777777" w:rsidR="00885B51" w:rsidRDefault="00885B51" w:rsidP="00885B51">
      <w:pPr>
        <w:pStyle w:val="Sinespaciado"/>
      </w:pPr>
    </w:p>
    <w:p w14:paraId="15520177" w14:textId="2A8A549E" w:rsidR="00885B51" w:rsidRDefault="00885B51" w:rsidP="00885B51">
      <w:pPr>
        <w:pStyle w:val="Sinespaciado"/>
        <w:jc w:val="center"/>
      </w:pPr>
      <w:r w:rsidRPr="00016773">
        <w:rPr>
          <w:noProof/>
          <w:sz w:val="52"/>
          <w:szCs w:val="52"/>
          <w:lang w:val="es-DO" w:eastAsia="es-DO"/>
        </w:rPr>
        <w:drawing>
          <wp:inline distT="0" distB="0" distL="0" distR="0" wp14:anchorId="729BBC54" wp14:editId="59787527">
            <wp:extent cx="2659380" cy="2427890"/>
            <wp:effectExtent l="0" t="0" r="7620" b="0"/>
            <wp:docPr id="12" name="Imagen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532" cy="2428942"/>
                    </a:xfrm>
                    <a:prstGeom prst="rect">
                      <a:avLst/>
                    </a:prstGeom>
                    <a:noFill/>
                    <a:ln>
                      <a:noFill/>
                    </a:ln>
                  </pic:spPr>
                </pic:pic>
              </a:graphicData>
            </a:graphic>
          </wp:inline>
        </w:drawing>
      </w:r>
    </w:p>
    <w:p w14:paraId="4FC0441C" w14:textId="77777777" w:rsidR="00885B51" w:rsidRDefault="00885B51" w:rsidP="00885B51">
      <w:pPr>
        <w:pStyle w:val="Ttulo1"/>
        <w:spacing w:before="71" w:line="240" w:lineRule="auto"/>
        <w:ind w:left="0"/>
        <w:rPr>
          <w:rFonts w:ascii="Arial" w:hAnsi="Arial" w:cs="Arial"/>
          <w:sz w:val="24"/>
          <w:szCs w:val="24"/>
        </w:rPr>
      </w:pPr>
    </w:p>
    <w:p w14:paraId="1E01B752" w14:textId="77777777" w:rsidR="00885B51" w:rsidRDefault="00885B51" w:rsidP="00885B51">
      <w:pPr>
        <w:pStyle w:val="Ttulo1"/>
        <w:spacing w:before="71" w:line="240" w:lineRule="auto"/>
        <w:ind w:left="0"/>
        <w:rPr>
          <w:rFonts w:ascii="Arial" w:hAnsi="Arial" w:cs="Arial"/>
          <w:sz w:val="24"/>
          <w:szCs w:val="24"/>
        </w:rPr>
      </w:pPr>
    </w:p>
    <w:p w14:paraId="42E293C3" w14:textId="77777777" w:rsidR="00885B51" w:rsidRDefault="00885B51" w:rsidP="001A4A5A">
      <w:pPr>
        <w:pStyle w:val="Ttulo1"/>
        <w:spacing w:before="71" w:line="240" w:lineRule="auto"/>
        <w:ind w:left="1276" w:right="1183" w:hanging="2127"/>
        <w:rPr>
          <w:rFonts w:ascii="Arial" w:hAnsi="Arial" w:cs="Arial"/>
          <w:sz w:val="24"/>
          <w:szCs w:val="24"/>
        </w:rPr>
      </w:pPr>
    </w:p>
    <w:p w14:paraId="094B8AEB" w14:textId="1697996C" w:rsidR="00885B51" w:rsidRDefault="0064099D" w:rsidP="001A4A5A">
      <w:pPr>
        <w:pStyle w:val="Ttulo1"/>
        <w:spacing w:before="71" w:line="240" w:lineRule="auto"/>
        <w:ind w:left="1276" w:right="1183" w:hanging="2127"/>
        <w:rPr>
          <w:rFonts w:ascii="Arial" w:hAnsi="Arial" w:cs="Arial"/>
          <w:sz w:val="32"/>
          <w:szCs w:val="32"/>
        </w:rPr>
      </w:pPr>
      <w:r>
        <w:rPr>
          <w:rFonts w:ascii="Arial" w:hAnsi="Arial" w:cs="Arial"/>
          <w:sz w:val="32"/>
          <w:szCs w:val="32"/>
        </w:rPr>
        <w:t xml:space="preserve">                     PLAN OPERATIVO ANUAL 2024</w:t>
      </w:r>
    </w:p>
    <w:p w14:paraId="0796F2D1" w14:textId="1BF23697" w:rsidR="0064099D" w:rsidRDefault="0064099D" w:rsidP="001A4A5A">
      <w:pPr>
        <w:pStyle w:val="Ttulo1"/>
        <w:spacing w:before="71" w:line="240" w:lineRule="auto"/>
        <w:ind w:left="1276" w:right="1183" w:hanging="2127"/>
        <w:rPr>
          <w:rFonts w:ascii="Arial" w:hAnsi="Arial" w:cs="Arial"/>
          <w:sz w:val="32"/>
          <w:szCs w:val="32"/>
        </w:rPr>
      </w:pPr>
      <w:r>
        <w:rPr>
          <w:rFonts w:ascii="Arial" w:hAnsi="Arial" w:cs="Arial"/>
          <w:sz w:val="32"/>
          <w:szCs w:val="32"/>
        </w:rPr>
        <w:t xml:space="preserve">            DIRECCION GENERAL DE LAS ESCUELAS                      VOCACIONALES DE LAS FUERZAS ARMADAS</w:t>
      </w:r>
    </w:p>
    <w:p w14:paraId="4AD60E5F" w14:textId="41DEDF26" w:rsidR="0064099D" w:rsidRPr="0064099D" w:rsidRDefault="0064099D" w:rsidP="001A4A5A">
      <w:pPr>
        <w:pStyle w:val="Ttulo1"/>
        <w:spacing w:before="71" w:line="240" w:lineRule="auto"/>
        <w:ind w:left="1276" w:right="1183" w:hanging="2127"/>
        <w:rPr>
          <w:rFonts w:ascii="Arial" w:hAnsi="Arial" w:cs="Arial"/>
          <w:sz w:val="32"/>
          <w:szCs w:val="32"/>
        </w:rPr>
      </w:pPr>
      <w:r>
        <w:rPr>
          <w:rFonts w:ascii="Arial" w:hAnsi="Arial" w:cs="Arial"/>
          <w:sz w:val="32"/>
          <w:szCs w:val="32"/>
        </w:rPr>
        <w:t xml:space="preserve">                 Y POLICIA NACIONAL</w:t>
      </w:r>
    </w:p>
    <w:p w14:paraId="0CEBF0C1" w14:textId="77777777" w:rsidR="00885B51" w:rsidRDefault="00885B51" w:rsidP="00885B51">
      <w:pPr>
        <w:pStyle w:val="Sinespaciado"/>
      </w:pPr>
    </w:p>
    <w:p w14:paraId="527FC5D9" w14:textId="77777777" w:rsidR="00885B51" w:rsidRDefault="00885B51" w:rsidP="00885B51">
      <w:pPr>
        <w:pStyle w:val="Sinespaciado"/>
      </w:pPr>
    </w:p>
    <w:p w14:paraId="0AD5F658" w14:textId="77777777" w:rsidR="00885B51" w:rsidRDefault="00885B51" w:rsidP="00885B51">
      <w:pPr>
        <w:pStyle w:val="Sinespaciado"/>
      </w:pPr>
    </w:p>
    <w:p w14:paraId="4D583FA5" w14:textId="77777777" w:rsidR="00885B51" w:rsidRDefault="00885B51" w:rsidP="00885B51">
      <w:pPr>
        <w:pStyle w:val="Sinespaciado"/>
      </w:pPr>
    </w:p>
    <w:p w14:paraId="4D8E8730" w14:textId="77777777" w:rsidR="00885B51" w:rsidRDefault="00885B51" w:rsidP="00885B51">
      <w:pPr>
        <w:pStyle w:val="Sinespaciado"/>
      </w:pPr>
    </w:p>
    <w:p w14:paraId="6FE52C01" w14:textId="77777777" w:rsidR="00885B51" w:rsidRDefault="00885B51" w:rsidP="00885B51">
      <w:pPr>
        <w:pStyle w:val="Sinespaciado"/>
      </w:pPr>
    </w:p>
    <w:p w14:paraId="45D60DF6" w14:textId="77777777" w:rsidR="00885B51" w:rsidRDefault="00885B51" w:rsidP="0064099D">
      <w:pPr>
        <w:pStyle w:val="Sinespaciado"/>
        <w:jc w:val="right"/>
      </w:pPr>
    </w:p>
    <w:p w14:paraId="3FE269EA" w14:textId="77777777" w:rsidR="00885B51" w:rsidRDefault="00885B51" w:rsidP="00885B51">
      <w:pPr>
        <w:pStyle w:val="Sinespaciado"/>
      </w:pPr>
    </w:p>
    <w:p w14:paraId="6C05FDC9" w14:textId="77777777" w:rsidR="00885B51" w:rsidRDefault="00885B51" w:rsidP="00885B51">
      <w:pPr>
        <w:pStyle w:val="Sinespaciado"/>
      </w:pPr>
    </w:p>
    <w:p w14:paraId="3CE608AC" w14:textId="77777777" w:rsidR="00885B51" w:rsidRDefault="00885B51" w:rsidP="00885B51">
      <w:pPr>
        <w:pStyle w:val="Sinespaciado"/>
      </w:pPr>
    </w:p>
    <w:p w14:paraId="5FE783AD" w14:textId="77777777" w:rsidR="00885B51" w:rsidRDefault="00885B51" w:rsidP="00885B51">
      <w:pPr>
        <w:pStyle w:val="Sinespaciado"/>
      </w:pPr>
    </w:p>
    <w:p w14:paraId="4FB371D7" w14:textId="77777777" w:rsidR="00885B51" w:rsidRDefault="00885B51" w:rsidP="00885B51">
      <w:pPr>
        <w:pStyle w:val="Sinespaciado"/>
      </w:pPr>
    </w:p>
    <w:p w14:paraId="322337D2" w14:textId="77777777" w:rsidR="00885B51" w:rsidRDefault="00885B51" w:rsidP="00885B51">
      <w:pPr>
        <w:pStyle w:val="Sinespaciado"/>
      </w:pPr>
    </w:p>
    <w:p w14:paraId="0C2150A7" w14:textId="77777777" w:rsidR="00885B51" w:rsidRDefault="00885B51" w:rsidP="00885B51">
      <w:pPr>
        <w:pStyle w:val="Sinespaciado"/>
      </w:pPr>
    </w:p>
    <w:p w14:paraId="751FD694" w14:textId="77777777" w:rsidR="00885B51" w:rsidRDefault="00885B51" w:rsidP="00885B51">
      <w:pPr>
        <w:pStyle w:val="Sinespaciado"/>
      </w:pPr>
    </w:p>
    <w:p w14:paraId="6177E9A5" w14:textId="77777777" w:rsidR="00885B51" w:rsidRDefault="00885B51" w:rsidP="00885B51">
      <w:pPr>
        <w:pStyle w:val="Sinespaciado"/>
      </w:pPr>
    </w:p>
    <w:p w14:paraId="504B3EC6" w14:textId="77777777" w:rsidR="00885B51" w:rsidRDefault="00885B51" w:rsidP="00885B51">
      <w:pPr>
        <w:pStyle w:val="Sinespaciado"/>
      </w:pPr>
    </w:p>
    <w:p w14:paraId="71B417FB" w14:textId="77777777" w:rsidR="00885B51" w:rsidRDefault="00885B51" w:rsidP="00885B51">
      <w:pPr>
        <w:pStyle w:val="Sinespaciado"/>
      </w:pPr>
    </w:p>
    <w:p w14:paraId="0E286F08" w14:textId="77777777" w:rsidR="00885B51" w:rsidRDefault="00885B51" w:rsidP="00885B51">
      <w:pPr>
        <w:pStyle w:val="Sinespaciado"/>
      </w:pPr>
    </w:p>
    <w:p w14:paraId="33B289C8" w14:textId="77777777" w:rsidR="00885B51" w:rsidRPr="0064099D" w:rsidRDefault="00885B51" w:rsidP="00885B51">
      <w:pPr>
        <w:pStyle w:val="Sinespaciado"/>
      </w:pPr>
    </w:p>
    <w:p w14:paraId="614A3CC5" w14:textId="77777777" w:rsidR="00885B51" w:rsidRPr="0064099D" w:rsidRDefault="00885B51" w:rsidP="00885B51">
      <w:pPr>
        <w:pStyle w:val="Sinespaciado"/>
      </w:pPr>
    </w:p>
    <w:p w14:paraId="2B7C44D7" w14:textId="77777777" w:rsidR="0064099D" w:rsidRDefault="0064099D" w:rsidP="00885B51">
      <w:pPr>
        <w:pStyle w:val="Ttulo1"/>
        <w:jc w:val="left"/>
        <w:rPr>
          <w:rFonts w:ascii="Arial" w:hAnsi="Arial" w:cs="Arial"/>
          <w:sz w:val="24"/>
          <w:szCs w:val="24"/>
        </w:rPr>
      </w:pPr>
      <w:bookmarkStart w:id="0" w:name="_Toc121604103"/>
      <w:bookmarkStart w:id="1" w:name="_Toc124934647"/>
      <w:r w:rsidRPr="0064099D">
        <w:rPr>
          <w:rFonts w:ascii="Arial" w:hAnsi="Arial" w:cs="Arial"/>
          <w:sz w:val="24"/>
          <w:szCs w:val="24"/>
        </w:rPr>
        <w:t xml:space="preserve">                      </w:t>
      </w:r>
    </w:p>
    <w:bookmarkEnd w:id="0"/>
    <w:bookmarkEnd w:id="1"/>
    <w:p w14:paraId="79BFD4EC" w14:textId="6BF883EB" w:rsidR="00885B51" w:rsidRPr="0064099D" w:rsidRDefault="0064099D" w:rsidP="0064099D">
      <w:pPr>
        <w:pStyle w:val="Ttulo1"/>
        <w:spacing w:line="240" w:lineRule="auto"/>
        <w:jc w:val="left"/>
        <w:rPr>
          <w:rFonts w:ascii="Arial" w:hAnsi="Arial" w:cs="Arial"/>
          <w:sz w:val="24"/>
          <w:szCs w:val="24"/>
        </w:rPr>
      </w:pPr>
      <w:r>
        <w:rPr>
          <w:rFonts w:ascii="Arial" w:hAnsi="Arial" w:cs="Arial"/>
          <w:sz w:val="24"/>
          <w:szCs w:val="24"/>
        </w:rPr>
        <w:lastRenderedPageBreak/>
        <w:t xml:space="preserve">    INTRODUCCI</w:t>
      </w:r>
      <w:r w:rsidR="00633861" w:rsidRPr="00633861">
        <w:rPr>
          <w:rFonts w:ascii="Arial" w:hAnsi="Arial" w:cs="Arial"/>
          <w:sz w:val="24"/>
          <w:szCs w:val="24"/>
        </w:rPr>
        <w:t>Ó</w:t>
      </w:r>
      <w:r>
        <w:rPr>
          <w:rFonts w:ascii="Arial" w:hAnsi="Arial" w:cs="Arial"/>
          <w:sz w:val="24"/>
          <w:szCs w:val="24"/>
        </w:rPr>
        <w:t xml:space="preserve">N </w:t>
      </w:r>
    </w:p>
    <w:p w14:paraId="4F584ADC" w14:textId="77777777" w:rsidR="00885B51" w:rsidRPr="0064099D" w:rsidRDefault="00885B51" w:rsidP="00885B51">
      <w:pPr>
        <w:rPr>
          <w:b/>
          <w:i/>
          <w:lang w:val="es-DO"/>
        </w:rPr>
      </w:pPr>
    </w:p>
    <w:p w14:paraId="093CADC5" w14:textId="30BB383D" w:rsidR="00885B51" w:rsidRPr="0064099D" w:rsidRDefault="0064099D" w:rsidP="006711EB">
      <w:pPr>
        <w:pStyle w:val="Prrafodelista"/>
        <w:spacing w:line="240" w:lineRule="atLeast"/>
        <w:ind w:right="614"/>
        <w:jc w:val="both"/>
        <w:rPr>
          <w:lang w:val="es-DO"/>
        </w:rPr>
      </w:pPr>
      <w:r>
        <w:rPr>
          <w:lang w:val="es-DO"/>
        </w:rPr>
        <w:t>La Dirección General de las Escuelas Vocacionales de las Fuerzas Armadas y Policía Nacional</w:t>
      </w:r>
      <w:r w:rsidR="00885B51" w:rsidRPr="0064099D">
        <w:rPr>
          <w:lang w:val="es-DO"/>
        </w:rPr>
        <w:t>, presenta su Plan Operativo Anual (POA) 202</w:t>
      </w:r>
      <w:r>
        <w:rPr>
          <w:lang w:val="es-DO"/>
        </w:rPr>
        <w:t>4</w:t>
      </w:r>
      <w:r w:rsidR="00885B51" w:rsidRPr="0064099D">
        <w:rPr>
          <w:lang w:val="es-DO"/>
        </w:rPr>
        <w:t xml:space="preserve">, el cual es el resultado de la elaboración del Plan Estratégico </w:t>
      </w:r>
      <w:r>
        <w:rPr>
          <w:lang w:val="es-DO"/>
        </w:rPr>
        <w:t xml:space="preserve">MIDE </w:t>
      </w:r>
      <w:r w:rsidR="00885B51" w:rsidRPr="0064099D">
        <w:rPr>
          <w:lang w:val="es-DO"/>
        </w:rPr>
        <w:t>20</w:t>
      </w:r>
      <w:r>
        <w:rPr>
          <w:lang w:val="es-DO"/>
        </w:rPr>
        <w:t>20</w:t>
      </w:r>
      <w:r w:rsidR="00885B51" w:rsidRPr="0064099D">
        <w:rPr>
          <w:lang w:val="es-DO"/>
        </w:rPr>
        <w:t xml:space="preserve"> – 202</w:t>
      </w:r>
      <w:r>
        <w:rPr>
          <w:lang w:val="es-DO"/>
        </w:rPr>
        <w:t>4</w:t>
      </w:r>
      <w:r w:rsidR="00885B51" w:rsidRPr="0064099D">
        <w:rPr>
          <w:lang w:val="es-DO"/>
        </w:rPr>
        <w:t>, en este plan desarrollaremos todos los componentes, lineamientos estratégicos, actividades y evaluación de la acción emprendida, para lograr alcanzar las metas y objetivos</w:t>
      </w:r>
      <w:r w:rsidR="000606AC">
        <w:rPr>
          <w:lang w:val="es-DO"/>
        </w:rPr>
        <w:t xml:space="preserve"> deseados de nuestra institución</w:t>
      </w:r>
      <w:r w:rsidR="00885B51" w:rsidRPr="0064099D">
        <w:rPr>
          <w:lang w:val="es-DO"/>
        </w:rPr>
        <w:t>.</w:t>
      </w:r>
    </w:p>
    <w:p w14:paraId="77E31BDB" w14:textId="77777777" w:rsidR="00885B51" w:rsidRPr="0064099D" w:rsidRDefault="00885B51" w:rsidP="006711EB">
      <w:pPr>
        <w:pStyle w:val="Prrafodelista"/>
        <w:spacing w:line="240" w:lineRule="atLeast"/>
        <w:ind w:right="614"/>
        <w:jc w:val="both"/>
        <w:rPr>
          <w:lang w:val="es-DO"/>
        </w:rPr>
      </w:pPr>
    </w:p>
    <w:p w14:paraId="5EB090BA" w14:textId="35C7247D" w:rsidR="00885B51" w:rsidRPr="0064099D" w:rsidRDefault="00885B51" w:rsidP="006711EB">
      <w:pPr>
        <w:pStyle w:val="Prrafodelista"/>
        <w:spacing w:line="240" w:lineRule="atLeast"/>
        <w:ind w:right="614"/>
        <w:jc w:val="both"/>
        <w:rPr>
          <w:lang w:val="es-DO"/>
        </w:rPr>
      </w:pPr>
      <w:r w:rsidRPr="0064099D">
        <w:rPr>
          <w:lang w:val="es-DO"/>
        </w:rPr>
        <w:t xml:space="preserve">Es responsabilidad y compromiso de la dirección </w:t>
      </w:r>
      <w:r w:rsidR="0064099D">
        <w:rPr>
          <w:lang w:val="es-DO"/>
        </w:rPr>
        <w:t>y de todo el personal de la DIGEV</w:t>
      </w:r>
      <w:r w:rsidRPr="0064099D">
        <w:rPr>
          <w:lang w:val="es-DO"/>
        </w:rPr>
        <w:t>, desarrollar las tareas y acciones con el apoyo a las diferentes funciones o áreas de trabajo y el empoderamiento correspondiente, con los esfuerzos requeridos para lograr las metas y los objetivos que aseguren la permanencia en el tiempo, posicionamiento de imagen positiva y crecimiento sost</w:t>
      </w:r>
      <w:r w:rsidR="0064099D">
        <w:rPr>
          <w:lang w:val="es-DO"/>
        </w:rPr>
        <w:t>enido</w:t>
      </w:r>
      <w:r w:rsidRPr="0064099D">
        <w:rPr>
          <w:lang w:val="es-DO"/>
        </w:rPr>
        <w:t>.</w:t>
      </w:r>
    </w:p>
    <w:p w14:paraId="36AD0643" w14:textId="77777777" w:rsidR="00885B51" w:rsidRPr="0064099D" w:rsidRDefault="00885B51" w:rsidP="006711EB">
      <w:pPr>
        <w:pStyle w:val="Prrafodelista"/>
        <w:spacing w:line="240" w:lineRule="atLeast"/>
        <w:ind w:right="614"/>
        <w:jc w:val="both"/>
        <w:rPr>
          <w:highlight w:val="yellow"/>
          <w:lang w:val="es-DO"/>
        </w:rPr>
      </w:pPr>
    </w:p>
    <w:p w14:paraId="26D61840" w14:textId="77777777" w:rsidR="00885B51" w:rsidRPr="0064099D" w:rsidRDefault="00885B51" w:rsidP="006711EB">
      <w:pPr>
        <w:pStyle w:val="Prrafodelista"/>
        <w:spacing w:line="240" w:lineRule="atLeast"/>
        <w:ind w:right="614"/>
        <w:jc w:val="both"/>
        <w:rPr>
          <w:lang w:val="es-DO"/>
        </w:rPr>
      </w:pPr>
      <w:r w:rsidRPr="0064099D">
        <w:rPr>
          <w:lang w:val="es-DO"/>
        </w:rPr>
        <w:t xml:space="preserve">Este Plan Operativo contendrá las tareas y actividades de cada área de trabajo y los indicadores que permitirán monitorear y evaluar el alcance de la visión formulada para el período de referencia. </w:t>
      </w:r>
    </w:p>
    <w:p w14:paraId="7E6D15E7" w14:textId="77777777" w:rsidR="00885B51" w:rsidRPr="0064099D" w:rsidRDefault="00885B51" w:rsidP="006711EB">
      <w:pPr>
        <w:pStyle w:val="Prrafodelista"/>
        <w:spacing w:line="240" w:lineRule="atLeast"/>
        <w:ind w:right="614"/>
        <w:jc w:val="both"/>
        <w:rPr>
          <w:highlight w:val="yellow"/>
          <w:lang w:val="es-DO"/>
        </w:rPr>
      </w:pPr>
    </w:p>
    <w:p w14:paraId="39EE4A23" w14:textId="1E780C41" w:rsidR="00885B51" w:rsidRPr="0064099D" w:rsidRDefault="00DF633C" w:rsidP="006711EB">
      <w:pPr>
        <w:pStyle w:val="Prrafodelista"/>
        <w:spacing w:line="240" w:lineRule="atLeast"/>
        <w:ind w:right="614"/>
        <w:jc w:val="both"/>
        <w:rPr>
          <w:lang w:val="es-DO"/>
        </w:rPr>
      </w:pPr>
      <w:r>
        <w:rPr>
          <w:lang w:val="es-DO"/>
        </w:rPr>
        <w:t>A</w:t>
      </w:r>
      <w:r w:rsidR="00885B51" w:rsidRPr="0064099D">
        <w:rPr>
          <w:lang w:val="es-DO"/>
        </w:rPr>
        <w:t xml:space="preserve"> través de</w:t>
      </w:r>
      <w:r>
        <w:rPr>
          <w:lang w:val="es-DO"/>
        </w:rPr>
        <w:t xml:space="preserve"> la ejecución</w:t>
      </w:r>
      <w:r w:rsidR="00885B51" w:rsidRPr="0064099D">
        <w:rPr>
          <w:lang w:val="es-DO"/>
        </w:rPr>
        <w:t xml:space="preserve"> de este Plan, </w:t>
      </w:r>
      <w:r w:rsidR="0064099D">
        <w:rPr>
          <w:lang w:val="es-DO"/>
        </w:rPr>
        <w:t xml:space="preserve">la DIGEV, </w:t>
      </w:r>
      <w:r w:rsidR="00885B51" w:rsidRPr="0064099D">
        <w:rPr>
          <w:lang w:val="es-DO"/>
        </w:rPr>
        <w:t xml:space="preserve">tendrá unos objetivos claros y definidos para lograr el mejoramiento de todo el sistema de gestión administrativa y financiera, para lograr la optimización de los procesos y controles institucionales. </w:t>
      </w:r>
    </w:p>
    <w:p w14:paraId="059EE714" w14:textId="77777777" w:rsidR="00885B51" w:rsidRPr="0064099D" w:rsidRDefault="00885B51" w:rsidP="00885B51">
      <w:pPr>
        <w:pStyle w:val="Prrafodelista"/>
        <w:spacing w:line="240" w:lineRule="atLeast"/>
        <w:jc w:val="both"/>
        <w:rPr>
          <w:lang w:val="es-DO"/>
        </w:rPr>
      </w:pPr>
    </w:p>
    <w:p w14:paraId="19B4D376" w14:textId="77777777" w:rsidR="00885B51" w:rsidRPr="0064099D" w:rsidRDefault="00885B51" w:rsidP="00885B51">
      <w:pPr>
        <w:pStyle w:val="Prrafodelista"/>
        <w:spacing w:line="240" w:lineRule="atLeast"/>
        <w:jc w:val="both"/>
        <w:rPr>
          <w:lang w:val="es-DO"/>
        </w:rPr>
      </w:pPr>
    </w:p>
    <w:p w14:paraId="49211149" w14:textId="77777777" w:rsidR="00885B51" w:rsidRPr="004A4B72" w:rsidRDefault="00885B51" w:rsidP="00885B51">
      <w:pPr>
        <w:pStyle w:val="Prrafodelista"/>
        <w:spacing w:line="240" w:lineRule="atLeast"/>
        <w:jc w:val="both"/>
        <w:rPr>
          <w:lang w:val="es-DO"/>
        </w:rPr>
      </w:pPr>
    </w:p>
    <w:p w14:paraId="7E7AB360" w14:textId="77777777" w:rsidR="00885B51" w:rsidRPr="004A4B72" w:rsidRDefault="00885B51" w:rsidP="00885B51">
      <w:pPr>
        <w:pStyle w:val="Ttulo1"/>
        <w:keepNext/>
        <w:widowControl/>
        <w:numPr>
          <w:ilvl w:val="0"/>
          <w:numId w:val="2"/>
        </w:numPr>
        <w:autoSpaceDE/>
        <w:autoSpaceDN/>
        <w:spacing w:line="240" w:lineRule="atLeast"/>
        <w:ind w:left="360" w:right="-594"/>
        <w:jc w:val="left"/>
        <w:rPr>
          <w:rFonts w:ascii="Arial" w:hAnsi="Arial" w:cs="Arial"/>
          <w:sz w:val="28"/>
          <w:szCs w:val="22"/>
          <w:lang w:val="es-DO"/>
        </w:rPr>
      </w:pPr>
      <w:r w:rsidRPr="004A4B72">
        <w:rPr>
          <w:rFonts w:ascii="Arial" w:hAnsi="Arial" w:cs="Arial"/>
          <w:sz w:val="28"/>
          <w:szCs w:val="22"/>
          <w:lang w:val="es-DO"/>
        </w:rPr>
        <w:t>PLANIFICACIÓN OPERATIVA ANUAL</w:t>
      </w:r>
    </w:p>
    <w:p w14:paraId="44405FD0" w14:textId="77777777" w:rsidR="00885B51" w:rsidRPr="0064099D" w:rsidRDefault="00885B51" w:rsidP="001A4A5A">
      <w:pPr>
        <w:ind w:right="755"/>
        <w:rPr>
          <w:lang w:val="es-DO"/>
        </w:rPr>
      </w:pPr>
    </w:p>
    <w:p w14:paraId="74A884CD" w14:textId="639DF93D" w:rsidR="00885B51" w:rsidRPr="0064099D" w:rsidRDefault="00885B51" w:rsidP="006711EB">
      <w:pPr>
        <w:ind w:left="284" w:right="755"/>
        <w:jc w:val="both"/>
        <w:rPr>
          <w:bCs/>
          <w:lang w:val="es-DO"/>
        </w:rPr>
      </w:pPr>
      <w:r w:rsidRPr="0064099D">
        <w:rPr>
          <w:bCs/>
          <w:lang w:val="es-DO"/>
        </w:rPr>
        <w:t>La planificación es un proceso continuo que refl</w:t>
      </w:r>
      <w:r w:rsidR="00DF633C">
        <w:rPr>
          <w:bCs/>
          <w:lang w:val="es-DO"/>
        </w:rPr>
        <w:t>eja los cambios del ambiente en</w:t>
      </w:r>
      <w:r w:rsidR="003F16B4">
        <w:rPr>
          <w:bCs/>
          <w:lang w:val="es-DO"/>
        </w:rPr>
        <w:t xml:space="preserve"> </w:t>
      </w:r>
      <w:r w:rsidRPr="0064099D">
        <w:rPr>
          <w:bCs/>
          <w:lang w:val="es-DO"/>
        </w:rPr>
        <w:t xml:space="preserve">torno a cada organización y busca adaptarse a ellos, entendida esta función como el conjunto de acciones que se realizan tendentes a investigar, preparar y fundamentar las decisiones, programar su ejecución y evaluar su realización como base para las nuevas decisiones. </w:t>
      </w:r>
    </w:p>
    <w:p w14:paraId="7FFBAF4B" w14:textId="77777777" w:rsidR="00885B51" w:rsidRPr="0064099D" w:rsidRDefault="00885B51" w:rsidP="001A4A5A">
      <w:pPr>
        <w:ind w:left="360" w:right="755"/>
        <w:rPr>
          <w:bCs/>
          <w:lang w:val="es-DO"/>
        </w:rPr>
      </w:pPr>
      <w:r w:rsidRPr="0064099D">
        <w:rPr>
          <w:bCs/>
          <w:lang w:val="es-DO"/>
        </w:rPr>
        <w:t xml:space="preserve"> </w:t>
      </w:r>
    </w:p>
    <w:p w14:paraId="7580D624" w14:textId="77777777" w:rsidR="00885B51" w:rsidRPr="004A4B72" w:rsidRDefault="00885B51" w:rsidP="001A4A5A">
      <w:pPr>
        <w:pStyle w:val="Ttulo2"/>
        <w:keepLines w:val="0"/>
        <w:widowControl/>
        <w:numPr>
          <w:ilvl w:val="1"/>
          <w:numId w:val="2"/>
        </w:numPr>
        <w:autoSpaceDE/>
        <w:autoSpaceDN/>
        <w:spacing w:before="0" w:line="240" w:lineRule="atLeast"/>
        <w:ind w:left="284" w:right="755" w:hanging="568"/>
        <w:rPr>
          <w:rFonts w:ascii="Arial" w:hAnsi="Arial" w:cs="Arial"/>
          <w:b/>
          <w:bCs/>
          <w:color w:val="auto"/>
          <w:szCs w:val="24"/>
          <w:lang w:val="es-DO"/>
        </w:rPr>
      </w:pPr>
      <w:bookmarkStart w:id="2" w:name="_Toc121604109"/>
      <w:bookmarkStart w:id="3" w:name="_Toc124934653"/>
      <w:r w:rsidRPr="004A4B72">
        <w:rPr>
          <w:rFonts w:ascii="Arial" w:hAnsi="Arial" w:cs="Arial"/>
          <w:b/>
          <w:bCs/>
          <w:color w:val="auto"/>
          <w:szCs w:val="24"/>
          <w:lang w:val="es-DO"/>
        </w:rPr>
        <w:t>Propósitos</w:t>
      </w:r>
      <w:bookmarkEnd w:id="2"/>
      <w:bookmarkEnd w:id="3"/>
      <w:r w:rsidRPr="004A4B72">
        <w:rPr>
          <w:rFonts w:ascii="Arial" w:hAnsi="Arial" w:cs="Arial"/>
          <w:b/>
          <w:bCs/>
          <w:color w:val="auto"/>
          <w:szCs w:val="24"/>
          <w:lang w:val="es-DO"/>
        </w:rPr>
        <w:t xml:space="preserve"> </w:t>
      </w:r>
    </w:p>
    <w:p w14:paraId="6AA413B1" w14:textId="77777777" w:rsidR="00885B51" w:rsidRPr="0064099D" w:rsidRDefault="00885B51" w:rsidP="001A4A5A">
      <w:pPr>
        <w:ind w:right="755"/>
        <w:rPr>
          <w:lang w:val="es-DO"/>
        </w:rPr>
      </w:pPr>
    </w:p>
    <w:p w14:paraId="33946DCE" w14:textId="5D86FC92" w:rsidR="00885B51" w:rsidRPr="0064099D" w:rsidRDefault="00885B51" w:rsidP="006711EB">
      <w:pPr>
        <w:widowControl/>
        <w:numPr>
          <w:ilvl w:val="0"/>
          <w:numId w:val="3"/>
        </w:numPr>
        <w:autoSpaceDE/>
        <w:autoSpaceDN/>
        <w:ind w:right="755"/>
        <w:jc w:val="both"/>
        <w:rPr>
          <w:bCs/>
          <w:lang w:val="es-DO"/>
        </w:rPr>
      </w:pPr>
      <w:r w:rsidRPr="0064099D">
        <w:rPr>
          <w:bCs/>
          <w:lang w:val="es-DO"/>
        </w:rPr>
        <w:t>Lograr que los planes operativos anuales estén alineados con el Plan Estratégico, ajustados a sus lineamientos generales y a las necesidades presentes y recursos disponib</w:t>
      </w:r>
      <w:r w:rsidR="0064099D">
        <w:rPr>
          <w:bCs/>
          <w:lang w:val="es-DO"/>
        </w:rPr>
        <w:t>les</w:t>
      </w:r>
      <w:r w:rsidRPr="0064099D">
        <w:rPr>
          <w:bCs/>
          <w:lang w:val="es-DO"/>
        </w:rPr>
        <w:t xml:space="preserve">.  </w:t>
      </w:r>
    </w:p>
    <w:p w14:paraId="5B8F6BB8" w14:textId="77777777" w:rsidR="00885B51" w:rsidRPr="0064099D" w:rsidRDefault="00885B51" w:rsidP="006711EB">
      <w:pPr>
        <w:ind w:right="755"/>
        <w:jc w:val="both"/>
        <w:rPr>
          <w:bCs/>
          <w:lang w:val="es-DO"/>
        </w:rPr>
      </w:pPr>
    </w:p>
    <w:p w14:paraId="282467EF" w14:textId="77777777" w:rsidR="00885B51" w:rsidRPr="0064099D" w:rsidRDefault="00885B51" w:rsidP="006711EB">
      <w:pPr>
        <w:widowControl/>
        <w:numPr>
          <w:ilvl w:val="0"/>
          <w:numId w:val="3"/>
        </w:numPr>
        <w:autoSpaceDE/>
        <w:autoSpaceDN/>
        <w:ind w:right="755"/>
        <w:jc w:val="both"/>
        <w:rPr>
          <w:bCs/>
          <w:lang w:val="es-DO"/>
        </w:rPr>
      </w:pPr>
      <w:r w:rsidRPr="0064099D">
        <w:rPr>
          <w:bCs/>
          <w:lang w:val="es-DO"/>
        </w:rPr>
        <w:t xml:space="preserve">Minimizar el riesgo reduciendo la incertidumbre y definiendo las consecuencias de una acción administrativa determinada para elevar el nivel de éxito organizacional. </w:t>
      </w:r>
    </w:p>
    <w:p w14:paraId="17B3F97E" w14:textId="77777777" w:rsidR="00885B51" w:rsidRPr="0064099D" w:rsidRDefault="00885B51" w:rsidP="006711EB">
      <w:pPr>
        <w:ind w:left="360" w:right="755"/>
        <w:jc w:val="both"/>
        <w:rPr>
          <w:bCs/>
          <w:lang w:val="es-DO"/>
        </w:rPr>
      </w:pPr>
      <w:r w:rsidRPr="0064099D">
        <w:rPr>
          <w:bCs/>
          <w:lang w:val="es-DO"/>
        </w:rPr>
        <w:t xml:space="preserve"> </w:t>
      </w:r>
    </w:p>
    <w:p w14:paraId="6E771D0E" w14:textId="3E6F8C07" w:rsidR="00885B51" w:rsidRPr="0064099D" w:rsidRDefault="00885B51" w:rsidP="006711EB">
      <w:pPr>
        <w:widowControl/>
        <w:numPr>
          <w:ilvl w:val="0"/>
          <w:numId w:val="3"/>
        </w:numPr>
        <w:autoSpaceDE/>
        <w:autoSpaceDN/>
        <w:ind w:right="755"/>
        <w:jc w:val="both"/>
        <w:rPr>
          <w:bCs/>
          <w:lang w:val="es-DO"/>
        </w:rPr>
      </w:pPr>
      <w:r w:rsidRPr="0064099D">
        <w:rPr>
          <w:bCs/>
          <w:lang w:val="es-DO"/>
        </w:rPr>
        <w:t>Coordinar los esfuerzos y los r</w:t>
      </w:r>
      <w:r w:rsidR="000606AC">
        <w:rPr>
          <w:bCs/>
          <w:lang w:val="es-DO"/>
        </w:rPr>
        <w:t>ecursos dentro de la DIGEV</w:t>
      </w:r>
      <w:r w:rsidRPr="0064099D">
        <w:rPr>
          <w:bCs/>
          <w:lang w:val="es-DO"/>
        </w:rPr>
        <w:t>, así como las actividades de</w:t>
      </w:r>
      <w:r w:rsidR="003F16B4">
        <w:rPr>
          <w:bCs/>
          <w:lang w:val="es-DO"/>
        </w:rPr>
        <w:t xml:space="preserve"> la</w:t>
      </w:r>
      <w:r w:rsidRPr="0064099D">
        <w:rPr>
          <w:bCs/>
          <w:lang w:val="es-DO"/>
        </w:rPr>
        <w:t xml:space="preserve"> o</w:t>
      </w:r>
      <w:r w:rsidR="000606AC">
        <w:rPr>
          <w:bCs/>
          <w:lang w:val="es-DO"/>
        </w:rPr>
        <w:t>rganización</w:t>
      </w:r>
      <w:r w:rsidRPr="0064099D">
        <w:rPr>
          <w:bCs/>
          <w:lang w:val="es-DO"/>
        </w:rPr>
        <w:t xml:space="preserve">. </w:t>
      </w:r>
    </w:p>
    <w:p w14:paraId="6AA28A75" w14:textId="77777777" w:rsidR="00885B51" w:rsidRPr="0064099D" w:rsidRDefault="00885B51" w:rsidP="006711EB">
      <w:pPr>
        <w:ind w:left="360" w:right="755"/>
        <w:jc w:val="both"/>
        <w:rPr>
          <w:bCs/>
          <w:lang w:val="es-DO"/>
        </w:rPr>
      </w:pPr>
      <w:r w:rsidRPr="0064099D">
        <w:rPr>
          <w:bCs/>
          <w:lang w:val="es-DO"/>
        </w:rPr>
        <w:t xml:space="preserve"> </w:t>
      </w:r>
    </w:p>
    <w:p w14:paraId="78A6ABC1" w14:textId="501AFF5B" w:rsidR="00885B51" w:rsidRPr="0064099D" w:rsidRDefault="00885B51" w:rsidP="006711EB">
      <w:pPr>
        <w:widowControl/>
        <w:numPr>
          <w:ilvl w:val="0"/>
          <w:numId w:val="3"/>
        </w:numPr>
        <w:autoSpaceDE/>
        <w:autoSpaceDN/>
        <w:ind w:right="755"/>
        <w:jc w:val="both"/>
        <w:rPr>
          <w:bCs/>
          <w:lang w:val="es-DO"/>
        </w:rPr>
      </w:pPr>
      <w:r w:rsidRPr="0064099D">
        <w:rPr>
          <w:bCs/>
          <w:lang w:val="es-DO"/>
        </w:rPr>
        <w:t xml:space="preserve">Facilitar el logro de los objetivos de </w:t>
      </w:r>
      <w:r w:rsidR="004A4B72">
        <w:rPr>
          <w:bCs/>
          <w:lang w:val="es-DO"/>
        </w:rPr>
        <w:t>la DIGEV</w:t>
      </w:r>
      <w:r w:rsidRPr="0064099D">
        <w:rPr>
          <w:bCs/>
          <w:lang w:val="es-DO"/>
        </w:rPr>
        <w:t xml:space="preserve">, tomando en cuenta </w:t>
      </w:r>
      <w:r w:rsidR="003F16B4">
        <w:rPr>
          <w:bCs/>
          <w:lang w:val="es-DO"/>
        </w:rPr>
        <w:t xml:space="preserve">la naturaleza del ámbito futuro, </w:t>
      </w:r>
      <w:r w:rsidRPr="0064099D">
        <w:rPr>
          <w:bCs/>
          <w:lang w:val="es-DO"/>
        </w:rPr>
        <w:t xml:space="preserve">en el cual deberán ejecutarse las acciones planificadas. </w:t>
      </w:r>
    </w:p>
    <w:p w14:paraId="2D17F19E" w14:textId="77777777" w:rsidR="00885B51" w:rsidRPr="0064099D" w:rsidRDefault="00885B51" w:rsidP="006711EB">
      <w:pPr>
        <w:ind w:left="360" w:right="755"/>
        <w:jc w:val="both"/>
        <w:rPr>
          <w:bCs/>
          <w:lang w:val="es-DO"/>
        </w:rPr>
      </w:pPr>
      <w:r w:rsidRPr="0064099D">
        <w:rPr>
          <w:bCs/>
          <w:lang w:val="es-DO"/>
        </w:rPr>
        <w:t xml:space="preserve"> </w:t>
      </w:r>
    </w:p>
    <w:p w14:paraId="0A9D0076" w14:textId="2637F6D6" w:rsidR="00885B51" w:rsidRPr="0064099D" w:rsidRDefault="00885B51" w:rsidP="006711EB">
      <w:pPr>
        <w:widowControl/>
        <w:numPr>
          <w:ilvl w:val="0"/>
          <w:numId w:val="3"/>
        </w:numPr>
        <w:autoSpaceDE/>
        <w:autoSpaceDN/>
        <w:ind w:right="755"/>
        <w:jc w:val="both"/>
        <w:rPr>
          <w:bCs/>
          <w:lang w:val="es-DO"/>
        </w:rPr>
      </w:pPr>
      <w:r w:rsidRPr="0064099D">
        <w:rPr>
          <w:bCs/>
          <w:lang w:val="es-DO"/>
        </w:rPr>
        <w:t xml:space="preserve">Procurar que el proceso utilizado, </w:t>
      </w:r>
      <w:r w:rsidR="004A4B72">
        <w:rPr>
          <w:bCs/>
          <w:lang w:val="es-DO"/>
        </w:rPr>
        <w:t xml:space="preserve">fortalezca la DIGEV </w:t>
      </w:r>
      <w:r w:rsidR="003F16B4">
        <w:rPr>
          <w:bCs/>
          <w:lang w:val="es-DO"/>
        </w:rPr>
        <w:t>y coadyuv</w:t>
      </w:r>
      <w:r w:rsidRPr="0064099D">
        <w:rPr>
          <w:bCs/>
          <w:lang w:val="es-DO"/>
        </w:rPr>
        <w:t xml:space="preserve">e a la consecución de un futuro sólido y exitoso. </w:t>
      </w:r>
    </w:p>
    <w:p w14:paraId="44275BF9" w14:textId="77777777" w:rsidR="00885B51" w:rsidRPr="0064099D" w:rsidRDefault="00885B51" w:rsidP="006711EB">
      <w:pPr>
        <w:ind w:left="360" w:right="755"/>
        <w:jc w:val="both"/>
        <w:rPr>
          <w:bCs/>
          <w:lang w:val="es-DO"/>
        </w:rPr>
      </w:pPr>
      <w:r w:rsidRPr="0064099D">
        <w:rPr>
          <w:bCs/>
          <w:lang w:val="es-DO"/>
        </w:rPr>
        <w:t xml:space="preserve"> </w:t>
      </w:r>
    </w:p>
    <w:p w14:paraId="350046A2" w14:textId="1D439596" w:rsidR="00885B51" w:rsidRPr="0064099D" w:rsidRDefault="00885B51" w:rsidP="006711EB">
      <w:pPr>
        <w:widowControl/>
        <w:numPr>
          <w:ilvl w:val="0"/>
          <w:numId w:val="3"/>
        </w:numPr>
        <w:autoSpaceDE/>
        <w:autoSpaceDN/>
        <w:ind w:right="755"/>
        <w:jc w:val="both"/>
        <w:rPr>
          <w:bCs/>
          <w:lang w:val="es-DO"/>
        </w:rPr>
      </w:pPr>
      <w:r w:rsidRPr="0064099D">
        <w:rPr>
          <w:bCs/>
          <w:lang w:val="es-DO"/>
        </w:rPr>
        <w:t>Lograr que como resultado de este proceso de elaboración del POA</w:t>
      </w:r>
      <w:r w:rsidR="004A4B72">
        <w:rPr>
          <w:bCs/>
          <w:lang w:val="es-DO"/>
        </w:rPr>
        <w:t xml:space="preserve"> 2024</w:t>
      </w:r>
      <w:r w:rsidRPr="0064099D">
        <w:rPr>
          <w:bCs/>
          <w:lang w:val="es-DO"/>
        </w:rPr>
        <w:t xml:space="preserve"> alcancemos a aprovechar todas las oportunidades de apoyo a </w:t>
      </w:r>
      <w:r w:rsidR="000606AC">
        <w:rPr>
          <w:bCs/>
          <w:lang w:val="es-DO"/>
        </w:rPr>
        <w:t>la misión y visión de la organización</w:t>
      </w:r>
      <w:r w:rsidRPr="0064099D">
        <w:rPr>
          <w:bCs/>
          <w:lang w:val="es-DO"/>
        </w:rPr>
        <w:t xml:space="preserve"> de forma que promovamos la integración</w:t>
      </w:r>
      <w:r w:rsidR="00A4407A">
        <w:rPr>
          <w:bCs/>
          <w:lang w:val="es-DO"/>
        </w:rPr>
        <w:t>.</w:t>
      </w:r>
    </w:p>
    <w:p w14:paraId="66A29342" w14:textId="77777777" w:rsidR="00885B51" w:rsidRPr="0064099D" w:rsidRDefault="00885B51" w:rsidP="001A4A5A">
      <w:pPr>
        <w:pStyle w:val="Prrafodelista"/>
        <w:ind w:right="755"/>
        <w:rPr>
          <w:bCs/>
          <w:lang w:val="es-DO"/>
        </w:rPr>
      </w:pPr>
    </w:p>
    <w:p w14:paraId="05F84616" w14:textId="77777777" w:rsidR="00885B51" w:rsidRPr="0064099D" w:rsidRDefault="00885B51" w:rsidP="001A4A5A">
      <w:pPr>
        <w:ind w:right="755"/>
        <w:jc w:val="both"/>
        <w:rPr>
          <w:bCs/>
          <w:lang w:val="es-DO"/>
        </w:rPr>
      </w:pPr>
    </w:p>
    <w:p w14:paraId="704FFC28" w14:textId="77777777" w:rsidR="00885B51" w:rsidRPr="0064099D" w:rsidRDefault="00885B51" w:rsidP="001A4A5A">
      <w:pPr>
        <w:ind w:right="755"/>
        <w:jc w:val="both"/>
        <w:rPr>
          <w:bCs/>
          <w:lang w:val="es-DO"/>
        </w:rPr>
      </w:pPr>
    </w:p>
    <w:p w14:paraId="478990F4" w14:textId="77777777" w:rsidR="00885B51" w:rsidRPr="0064099D" w:rsidRDefault="00885B51" w:rsidP="001A4A5A">
      <w:pPr>
        <w:ind w:left="360" w:right="755"/>
        <w:jc w:val="both"/>
        <w:rPr>
          <w:bCs/>
          <w:lang w:val="es-DO"/>
        </w:rPr>
      </w:pPr>
    </w:p>
    <w:p w14:paraId="038AB563" w14:textId="77777777" w:rsidR="00885B51" w:rsidRPr="004A4B72" w:rsidRDefault="00885B51" w:rsidP="001A4A5A">
      <w:pPr>
        <w:pStyle w:val="Ttulo2"/>
        <w:keepLines w:val="0"/>
        <w:widowControl/>
        <w:numPr>
          <w:ilvl w:val="1"/>
          <w:numId w:val="2"/>
        </w:numPr>
        <w:autoSpaceDE/>
        <w:autoSpaceDN/>
        <w:spacing w:before="0" w:line="240" w:lineRule="atLeast"/>
        <w:ind w:left="426" w:right="755" w:hanging="568"/>
        <w:jc w:val="both"/>
        <w:rPr>
          <w:rFonts w:ascii="Arial" w:hAnsi="Arial" w:cs="Arial"/>
          <w:b/>
          <w:bCs/>
          <w:color w:val="auto"/>
          <w:szCs w:val="24"/>
          <w:lang w:val="es-DO"/>
        </w:rPr>
      </w:pPr>
      <w:bookmarkStart w:id="4" w:name="_Toc121604110"/>
      <w:bookmarkStart w:id="5" w:name="_Toc124934654"/>
      <w:r w:rsidRPr="004A4B72">
        <w:rPr>
          <w:rFonts w:ascii="Arial" w:hAnsi="Arial" w:cs="Arial"/>
          <w:b/>
          <w:bCs/>
          <w:color w:val="auto"/>
          <w:szCs w:val="24"/>
          <w:lang w:val="es-DO"/>
        </w:rPr>
        <w:t>Alcance</w:t>
      </w:r>
      <w:bookmarkEnd w:id="4"/>
      <w:bookmarkEnd w:id="5"/>
      <w:r w:rsidRPr="004A4B72">
        <w:rPr>
          <w:rFonts w:ascii="Arial" w:hAnsi="Arial" w:cs="Arial"/>
          <w:b/>
          <w:bCs/>
          <w:color w:val="auto"/>
          <w:szCs w:val="24"/>
          <w:lang w:val="es-DO"/>
        </w:rPr>
        <w:t xml:space="preserve"> </w:t>
      </w:r>
    </w:p>
    <w:p w14:paraId="7B5D5B25" w14:textId="77777777" w:rsidR="00885B51" w:rsidRPr="0064099D" w:rsidRDefault="00885B51" w:rsidP="001A4A5A">
      <w:pPr>
        <w:ind w:right="755"/>
        <w:rPr>
          <w:lang w:val="es-DO"/>
        </w:rPr>
      </w:pPr>
    </w:p>
    <w:p w14:paraId="477EA5E2" w14:textId="56AFB1FF" w:rsidR="00885B51" w:rsidRPr="0064099D" w:rsidRDefault="00885B51" w:rsidP="006711EB">
      <w:pPr>
        <w:ind w:left="360" w:right="755"/>
        <w:jc w:val="both"/>
        <w:rPr>
          <w:bCs/>
          <w:lang w:val="es-DO"/>
        </w:rPr>
      </w:pPr>
      <w:r w:rsidRPr="0064099D">
        <w:rPr>
          <w:bCs/>
          <w:lang w:val="es-DO"/>
        </w:rPr>
        <w:t xml:space="preserve">El alcance de este proceso abarca un año de gestión operativa, donde trabajaremos los lineamientos estratégicos </w:t>
      </w:r>
      <w:r w:rsidR="004A4B72">
        <w:rPr>
          <w:bCs/>
          <w:lang w:val="es-DO"/>
        </w:rPr>
        <w:t>con cada una de las áreas involucradas</w:t>
      </w:r>
      <w:r w:rsidR="00807302">
        <w:rPr>
          <w:bCs/>
          <w:lang w:val="es-DO"/>
        </w:rPr>
        <w:t xml:space="preserve"> de la DIGEV,</w:t>
      </w:r>
      <w:r w:rsidR="004A4B72">
        <w:rPr>
          <w:bCs/>
          <w:lang w:val="es-DO"/>
        </w:rPr>
        <w:t xml:space="preserve"> dentro de esta planificación</w:t>
      </w:r>
      <w:r w:rsidRPr="0064099D">
        <w:rPr>
          <w:bCs/>
          <w:lang w:val="es-DO"/>
        </w:rPr>
        <w:t xml:space="preserve"> según el cronograma de tiempo y actividades. Para este proceso abarcaremos 4 trimestres con sus respectivos responsables de cada actividad, donde desarrollaremos las siguientes acciones:</w:t>
      </w:r>
    </w:p>
    <w:p w14:paraId="60AEAA4A" w14:textId="77777777" w:rsidR="00885B51" w:rsidRPr="0064099D" w:rsidRDefault="00885B51" w:rsidP="006711EB">
      <w:pPr>
        <w:ind w:left="1004" w:right="755"/>
        <w:jc w:val="both"/>
        <w:rPr>
          <w:bCs/>
          <w:lang w:val="es-DO"/>
        </w:rPr>
      </w:pPr>
    </w:p>
    <w:p w14:paraId="27C7B4E6" w14:textId="2D4C651F" w:rsidR="00885B51" w:rsidRDefault="004A4B72" w:rsidP="006711EB">
      <w:pPr>
        <w:widowControl/>
        <w:numPr>
          <w:ilvl w:val="0"/>
          <w:numId w:val="3"/>
        </w:numPr>
        <w:autoSpaceDE/>
        <w:autoSpaceDN/>
        <w:ind w:right="755"/>
        <w:jc w:val="both"/>
        <w:rPr>
          <w:bCs/>
          <w:lang w:val="es-DO"/>
        </w:rPr>
      </w:pPr>
      <w:r>
        <w:rPr>
          <w:bCs/>
          <w:lang w:val="es-DO"/>
        </w:rPr>
        <w:t>La Dirección General</w:t>
      </w:r>
      <w:r w:rsidR="00807302">
        <w:rPr>
          <w:bCs/>
          <w:lang w:val="es-DO"/>
        </w:rPr>
        <w:t xml:space="preserve"> de la DIGEV,</w:t>
      </w:r>
      <w:r w:rsidR="00885B51" w:rsidRPr="0064099D">
        <w:rPr>
          <w:bCs/>
          <w:lang w:val="es-DO"/>
        </w:rPr>
        <w:t xml:space="preserve"> proveerá las herramientas y los lineamientos para que la organización obtenga y aplique los recursos para lograr los objetivos.</w:t>
      </w:r>
    </w:p>
    <w:p w14:paraId="68536D9B" w14:textId="77777777" w:rsidR="004A4B72" w:rsidRPr="0064099D" w:rsidRDefault="004A4B72" w:rsidP="006711EB">
      <w:pPr>
        <w:widowControl/>
        <w:autoSpaceDE/>
        <w:autoSpaceDN/>
        <w:ind w:left="1004" w:right="755"/>
        <w:jc w:val="both"/>
        <w:rPr>
          <w:bCs/>
          <w:lang w:val="es-DO"/>
        </w:rPr>
      </w:pPr>
    </w:p>
    <w:p w14:paraId="33739121" w14:textId="1499B8CE" w:rsidR="00885B51" w:rsidRPr="0064099D" w:rsidRDefault="00885B51" w:rsidP="006711EB">
      <w:pPr>
        <w:widowControl/>
        <w:numPr>
          <w:ilvl w:val="0"/>
          <w:numId w:val="3"/>
        </w:numPr>
        <w:autoSpaceDE/>
        <w:autoSpaceDN/>
        <w:ind w:right="755"/>
        <w:jc w:val="both"/>
        <w:rPr>
          <w:bCs/>
          <w:lang w:val="es-DO"/>
        </w:rPr>
      </w:pPr>
      <w:r w:rsidRPr="0064099D">
        <w:rPr>
          <w:bCs/>
          <w:lang w:val="es-DO"/>
        </w:rPr>
        <w:t>Sup</w:t>
      </w:r>
      <w:r w:rsidR="004A4B72">
        <w:rPr>
          <w:bCs/>
          <w:lang w:val="es-DO"/>
        </w:rPr>
        <w:t xml:space="preserve">ervisar </w:t>
      </w:r>
      <w:r w:rsidRPr="0064099D">
        <w:rPr>
          <w:bCs/>
          <w:lang w:val="es-DO"/>
        </w:rPr>
        <w:t>que los miembros de la organización desempeñen actividades y tomen decisiones congruentes con los objetivos y procedimientos escogidos, que generen resultados.</w:t>
      </w:r>
    </w:p>
    <w:p w14:paraId="739373F4" w14:textId="77777777" w:rsidR="00885B51" w:rsidRPr="0064099D" w:rsidRDefault="00885B51" w:rsidP="006711EB">
      <w:pPr>
        <w:ind w:left="1004" w:right="755"/>
        <w:jc w:val="both"/>
        <w:rPr>
          <w:bCs/>
          <w:lang w:val="es-DO"/>
        </w:rPr>
      </w:pPr>
    </w:p>
    <w:p w14:paraId="7AD45717" w14:textId="77777777" w:rsidR="00885B51" w:rsidRPr="0064099D" w:rsidRDefault="00885B51" w:rsidP="006711EB">
      <w:pPr>
        <w:widowControl/>
        <w:numPr>
          <w:ilvl w:val="0"/>
          <w:numId w:val="3"/>
        </w:numPr>
        <w:autoSpaceDE/>
        <w:autoSpaceDN/>
        <w:ind w:right="755"/>
        <w:jc w:val="both"/>
        <w:rPr>
          <w:bCs/>
          <w:lang w:val="es-DO"/>
        </w:rPr>
      </w:pPr>
      <w:r w:rsidRPr="0064099D">
        <w:rPr>
          <w:bCs/>
          <w:lang w:val="es-DO"/>
        </w:rPr>
        <w:t>Establecer procesos que permitan medir el alcance de los objetivos.</w:t>
      </w:r>
    </w:p>
    <w:p w14:paraId="3F1E0C82" w14:textId="77777777" w:rsidR="00885B51" w:rsidRPr="0064099D" w:rsidRDefault="00885B51" w:rsidP="006711EB">
      <w:pPr>
        <w:ind w:right="755"/>
        <w:jc w:val="both"/>
        <w:rPr>
          <w:bCs/>
          <w:lang w:val="es-DO"/>
        </w:rPr>
      </w:pPr>
    </w:p>
    <w:p w14:paraId="7ED2BA81" w14:textId="77777777" w:rsidR="00885B51" w:rsidRPr="0064099D" w:rsidRDefault="00885B51" w:rsidP="006711EB">
      <w:pPr>
        <w:widowControl/>
        <w:numPr>
          <w:ilvl w:val="0"/>
          <w:numId w:val="3"/>
        </w:numPr>
        <w:autoSpaceDE/>
        <w:autoSpaceDN/>
        <w:ind w:right="755"/>
        <w:jc w:val="both"/>
        <w:rPr>
          <w:bCs/>
          <w:lang w:val="es-DO"/>
        </w:rPr>
      </w:pPr>
      <w:r w:rsidRPr="0064099D">
        <w:rPr>
          <w:bCs/>
          <w:lang w:val="es-DO"/>
        </w:rPr>
        <w:t xml:space="preserve">Desarrollar actividades para disminuir la resistencia psicológica al cambio. </w:t>
      </w:r>
    </w:p>
    <w:p w14:paraId="7549DA8D" w14:textId="77777777" w:rsidR="00885B51" w:rsidRPr="0064099D" w:rsidRDefault="00885B51" w:rsidP="006711EB">
      <w:pPr>
        <w:ind w:right="755"/>
        <w:jc w:val="both"/>
        <w:rPr>
          <w:bCs/>
          <w:lang w:val="es-DO"/>
        </w:rPr>
      </w:pPr>
    </w:p>
    <w:p w14:paraId="2D523E72" w14:textId="77777777" w:rsidR="00885B51" w:rsidRPr="0064099D" w:rsidRDefault="00885B51" w:rsidP="006711EB">
      <w:pPr>
        <w:widowControl/>
        <w:numPr>
          <w:ilvl w:val="0"/>
          <w:numId w:val="3"/>
        </w:numPr>
        <w:autoSpaceDE/>
        <w:autoSpaceDN/>
        <w:ind w:right="755"/>
        <w:jc w:val="both"/>
        <w:rPr>
          <w:bCs/>
          <w:lang w:val="es-DO"/>
        </w:rPr>
      </w:pPr>
      <w:r w:rsidRPr="0064099D">
        <w:rPr>
          <w:bCs/>
          <w:lang w:val="es-DO"/>
        </w:rPr>
        <w:t xml:space="preserve">Desarrollar e implementar el sistema de información como herramienta para la planificación y la oportuna toma de decisiones. </w:t>
      </w:r>
    </w:p>
    <w:p w14:paraId="4732728E" w14:textId="77777777" w:rsidR="00885B51" w:rsidRPr="0064099D" w:rsidRDefault="00885B51" w:rsidP="006711EB">
      <w:pPr>
        <w:ind w:right="755"/>
        <w:jc w:val="both"/>
        <w:rPr>
          <w:bCs/>
          <w:lang w:val="es-DO"/>
        </w:rPr>
      </w:pPr>
    </w:p>
    <w:p w14:paraId="756194F0" w14:textId="4075A59F" w:rsidR="00885B51" w:rsidRPr="0064099D" w:rsidRDefault="00885B51" w:rsidP="006711EB">
      <w:pPr>
        <w:widowControl/>
        <w:numPr>
          <w:ilvl w:val="0"/>
          <w:numId w:val="3"/>
        </w:numPr>
        <w:autoSpaceDE/>
        <w:autoSpaceDN/>
        <w:ind w:right="755"/>
        <w:jc w:val="both"/>
        <w:rPr>
          <w:bCs/>
          <w:lang w:val="es-DO"/>
        </w:rPr>
      </w:pPr>
      <w:r w:rsidRPr="0064099D">
        <w:rPr>
          <w:bCs/>
          <w:lang w:val="es-DO"/>
        </w:rPr>
        <w:t>Promover la cultura de la</w:t>
      </w:r>
      <w:r w:rsidR="000606AC">
        <w:rPr>
          <w:bCs/>
          <w:lang w:val="es-DO"/>
        </w:rPr>
        <w:t xml:space="preserve"> planificación en la DIGEV</w:t>
      </w:r>
      <w:r w:rsidRPr="0064099D">
        <w:rPr>
          <w:bCs/>
          <w:lang w:val="es-DO"/>
        </w:rPr>
        <w:t>.</w:t>
      </w:r>
    </w:p>
    <w:p w14:paraId="3B9BB5D9" w14:textId="77777777" w:rsidR="00885B51" w:rsidRPr="0064099D" w:rsidRDefault="00885B51" w:rsidP="001A4A5A">
      <w:pPr>
        <w:pStyle w:val="Prrafodelista"/>
        <w:ind w:right="755"/>
        <w:rPr>
          <w:bCs/>
          <w:lang w:val="es-DO"/>
        </w:rPr>
      </w:pPr>
    </w:p>
    <w:p w14:paraId="5F9C06A5" w14:textId="77777777" w:rsidR="00885B51" w:rsidRPr="004A4B72" w:rsidRDefault="00885B51" w:rsidP="001A4A5A">
      <w:pPr>
        <w:pStyle w:val="Ttulo2"/>
        <w:keepLines w:val="0"/>
        <w:widowControl/>
        <w:numPr>
          <w:ilvl w:val="1"/>
          <w:numId w:val="2"/>
        </w:numPr>
        <w:autoSpaceDE/>
        <w:autoSpaceDN/>
        <w:spacing w:before="0" w:line="240" w:lineRule="atLeast"/>
        <w:ind w:left="426" w:right="755" w:hanging="568"/>
        <w:jc w:val="both"/>
        <w:rPr>
          <w:rFonts w:ascii="Arial" w:hAnsi="Arial" w:cs="Arial"/>
          <w:b/>
          <w:bCs/>
          <w:color w:val="auto"/>
          <w:szCs w:val="24"/>
          <w:lang w:val="es-DO"/>
        </w:rPr>
      </w:pPr>
      <w:bookmarkStart w:id="6" w:name="_Toc121604111"/>
      <w:bookmarkStart w:id="7" w:name="_Toc124934655"/>
      <w:r w:rsidRPr="004A4B72">
        <w:rPr>
          <w:rFonts w:ascii="Arial" w:hAnsi="Arial" w:cs="Arial"/>
          <w:b/>
          <w:bCs/>
          <w:color w:val="auto"/>
          <w:szCs w:val="24"/>
          <w:lang w:val="es-DO"/>
        </w:rPr>
        <w:t>Metodología</w:t>
      </w:r>
      <w:bookmarkEnd w:id="6"/>
      <w:bookmarkEnd w:id="7"/>
      <w:r w:rsidRPr="004A4B72">
        <w:rPr>
          <w:rFonts w:ascii="Arial" w:hAnsi="Arial" w:cs="Arial"/>
          <w:b/>
          <w:bCs/>
          <w:color w:val="auto"/>
          <w:szCs w:val="24"/>
          <w:lang w:val="es-DO"/>
        </w:rPr>
        <w:t xml:space="preserve"> </w:t>
      </w:r>
    </w:p>
    <w:p w14:paraId="7FB7C659" w14:textId="77777777" w:rsidR="00885B51" w:rsidRPr="0064099D" w:rsidRDefault="00885B51" w:rsidP="001A4A5A">
      <w:pPr>
        <w:ind w:right="755"/>
        <w:rPr>
          <w:lang w:val="es-DO"/>
        </w:rPr>
      </w:pPr>
    </w:p>
    <w:p w14:paraId="48413F70" w14:textId="53795611" w:rsidR="00885B51" w:rsidRPr="0064099D" w:rsidRDefault="00885B51" w:rsidP="006711EB">
      <w:pPr>
        <w:ind w:left="360" w:right="755"/>
        <w:jc w:val="both"/>
        <w:rPr>
          <w:bCs/>
          <w:lang w:val="es-DO"/>
        </w:rPr>
      </w:pPr>
      <w:r w:rsidRPr="0064099D">
        <w:rPr>
          <w:bCs/>
          <w:lang w:val="es-DO"/>
        </w:rPr>
        <w:t>El presente POA</w:t>
      </w:r>
      <w:r w:rsidR="004A4B72">
        <w:rPr>
          <w:bCs/>
          <w:lang w:val="es-DO"/>
        </w:rPr>
        <w:t xml:space="preserve"> 2024</w:t>
      </w:r>
      <w:r w:rsidRPr="0064099D">
        <w:rPr>
          <w:bCs/>
          <w:lang w:val="es-DO"/>
        </w:rPr>
        <w:t xml:space="preserve"> lo</w:t>
      </w:r>
      <w:r w:rsidR="009D3D5E">
        <w:rPr>
          <w:bCs/>
          <w:lang w:val="es-DO"/>
        </w:rPr>
        <w:t xml:space="preserve"> elaboraremos a partir de objetivos definidos en el Plan Estratégico MIDE</w:t>
      </w:r>
      <w:r w:rsidRPr="0064099D">
        <w:rPr>
          <w:bCs/>
          <w:lang w:val="es-DO"/>
        </w:rPr>
        <w:t xml:space="preserve"> y compartidas de l</w:t>
      </w:r>
      <w:r w:rsidR="00996C7C">
        <w:rPr>
          <w:bCs/>
          <w:lang w:val="es-DO"/>
        </w:rPr>
        <w:t>as necesidades de la DIGEV</w:t>
      </w:r>
      <w:r w:rsidRPr="0064099D">
        <w:rPr>
          <w:bCs/>
          <w:lang w:val="es-DO"/>
        </w:rPr>
        <w:t xml:space="preserve">, para poder cumplir a cabalidad las metas trazadas y alcanzar con éxito su misión y visión, bajo un esfuerzo común que cree empoderamiento, compromisos y desarrollo de habilidades de equipos en los colaboradores donde procuraremos emplear las siguientes acciones: </w:t>
      </w:r>
    </w:p>
    <w:p w14:paraId="0A2B9650" w14:textId="77777777" w:rsidR="00885B51" w:rsidRPr="0064099D" w:rsidRDefault="00885B51" w:rsidP="006711EB">
      <w:pPr>
        <w:ind w:left="360" w:right="755"/>
        <w:jc w:val="both"/>
        <w:rPr>
          <w:bCs/>
          <w:lang w:val="es-DO"/>
        </w:rPr>
      </w:pPr>
    </w:p>
    <w:p w14:paraId="453240BF" w14:textId="77777777" w:rsidR="00885B51" w:rsidRPr="0064099D" w:rsidRDefault="00885B51" w:rsidP="006711EB">
      <w:pPr>
        <w:widowControl/>
        <w:numPr>
          <w:ilvl w:val="0"/>
          <w:numId w:val="3"/>
        </w:numPr>
        <w:autoSpaceDE/>
        <w:autoSpaceDN/>
        <w:ind w:right="755"/>
        <w:jc w:val="both"/>
        <w:rPr>
          <w:bCs/>
          <w:lang w:val="es-DO"/>
        </w:rPr>
      </w:pPr>
      <w:r w:rsidRPr="0064099D">
        <w:rPr>
          <w:bCs/>
          <w:lang w:val="es-DO"/>
        </w:rPr>
        <w:t xml:space="preserve">Involucrar a todos los colaboradores y a otros agentes claves de interés, en la definición de las prioridades del plan. </w:t>
      </w:r>
    </w:p>
    <w:p w14:paraId="33EAB661" w14:textId="77777777" w:rsidR="00885B51" w:rsidRPr="0064099D" w:rsidRDefault="00885B51" w:rsidP="006711EB">
      <w:pPr>
        <w:ind w:left="1004" w:right="755"/>
        <w:jc w:val="both"/>
        <w:rPr>
          <w:bCs/>
          <w:lang w:val="es-DO"/>
        </w:rPr>
      </w:pPr>
    </w:p>
    <w:p w14:paraId="4E637CA8" w14:textId="77777777" w:rsidR="00885B51" w:rsidRPr="0064099D" w:rsidRDefault="00885B51" w:rsidP="006711EB">
      <w:pPr>
        <w:widowControl/>
        <w:numPr>
          <w:ilvl w:val="0"/>
          <w:numId w:val="3"/>
        </w:numPr>
        <w:autoSpaceDE/>
        <w:autoSpaceDN/>
        <w:ind w:right="755"/>
        <w:jc w:val="both"/>
        <w:rPr>
          <w:bCs/>
          <w:lang w:val="es-DO"/>
        </w:rPr>
      </w:pPr>
      <w:r w:rsidRPr="0064099D">
        <w:rPr>
          <w:bCs/>
          <w:lang w:val="es-DO"/>
        </w:rPr>
        <w:t xml:space="preserve">Comprobar el nivel de compromiso y habilidad de los colaboradores bajo su dependencia para llevar a cabo el plan y lograr los resultados previstos en el futuro inmediato. </w:t>
      </w:r>
    </w:p>
    <w:p w14:paraId="59B21591" w14:textId="77777777" w:rsidR="00885B51" w:rsidRPr="0064099D" w:rsidRDefault="00885B51" w:rsidP="006711EB">
      <w:pPr>
        <w:ind w:left="360" w:right="755"/>
        <w:jc w:val="both"/>
        <w:rPr>
          <w:bCs/>
          <w:lang w:val="es-DO"/>
        </w:rPr>
      </w:pPr>
    </w:p>
    <w:p w14:paraId="1FF24208" w14:textId="77777777" w:rsidR="00885B51" w:rsidRPr="0064099D" w:rsidRDefault="00885B51" w:rsidP="006711EB">
      <w:pPr>
        <w:widowControl/>
        <w:numPr>
          <w:ilvl w:val="0"/>
          <w:numId w:val="3"/>
        </w:numPr>
        <w:autoSpaceDE/>
        <w:autoSpaceDN/>
        <w:ind w:right="755"/>
        <w:jc w:val="both"/>
        <w:rPr>
          <w:bCs/>
          <w:lang w:val="es-DO"/>
        </w:rPr>
      </w:pPr>
      <w:r w:rsidRPr="0064099D">
        <w:rPr>
          <w:bCs/>
          <w:lang w:val="es-DO"/>
        </w:rPr>
        <w:t xml:space="preserve">Resolver los problemas o situaciones identificados, y enfrentar los riesgos del entorno, con el plan previsto, a fin de que no se afecte el éxito del mismo. </w:t>
      </w:r>
    </w:p>
    <w:p w14:paraId="14A0F8EF" w14:textId="77777777" w:rsidR="00885B51" w:rsidRPr="0064099D" w:rsidRDefault="00885B51" w:rsidP="001A4A5A">
      <w:pPr>
        <w:pStyle w:val="Prrafodelista"/>
        <w:spacing w:line="240" w:lineRule="atLeast"/>
        <w:ind w:right="755"/>
        <w:jc w:val="both"/>
        <w:rPr>
          <w:lang w:val="es-DO"/>
        </w:rPr>
      </w:pPr>
    </w:p>
    <w:p w14:paraId="3C138CE2" w14:textId="77777777" w:rsidR="00885B51" w:rsidRPr="0064099D" w:rsidRDefault="00885B51" w:rsidP="001A4A5A">
      <w:pPr>
        <w:ind w:right="755"/>
        <w:jc w:val="both"/>
        <w:rPr>
          <w:lang w:val="es-DO"/>
        </w:rPr>
      </w:pPr>
    </w:p>
    <w:p w14:paraId="551090CB" w14:textId="77777777" w:rsidR="00885B51" w:rsidRPr="0064099D" w:rsidRDefault="00885B51" w:rsidP="001A4A5A">
      <w:pPr>
        <w:ind w:right="755"/>
        <w:jc w:val="both"/>
        <w:rPr>
          <w:lang w:val="es-DO"/>
        </w:rPr>
      </w:pPr>
    </w:p>
    <w:p w14:paraId="778F9BA7" w14:textId="77777777" w:rsidR="00885B51" w:rsidRPr="0064099D" w:rsidRDefault="00885B51" w:rsidP="001A4A5A">
      <w:pPr>
        <w:ind w:right="755"/>
        <w:jc w:val="both"/>
        <w:rPr>
          <w:b/>
          <w:lang w:val="es-DO"/>
        </w:rPr>
      </w:pPr>
    </w:p>
    <w:p w14:paraId="7C825003" w14:textId="77777777" w:rsidR="001A4A5A" w:rsidRDefault="001A4A5A" w:rsidP="001A4A5A">
      <w:pPr>
        <w:spacing w:after="240"/>
        <w:ind w:right="755"/>
        <w:jc w:val="both"/>
        <w:rPr>
          <w:b/>
          <w:sz w:val="24"/>
          <w:szCs w:val="24"/>
        </w:rPr>
      </w:pPr>
    </w:p>
    <w:p w14:paraId="42788892" w14:textId="77777777" w:rsidR="006711EB" w:rsidRDefault="006711EB" w:rsidP="001A4A5A">
      <w:pPr>
        <w:spacing w:after="240"/>
        <w:ind w:right="755"/>
        <w:jc w:val="both"/>
        <w:rPr>
          <w:b/>
          <w:sz w:val="24"/>
          <w:szCs w:val="24"/>
        </w:rPr>
      </w:pPr>
    </w:p>
    <w:p w14:paraId="251C302E" w14:textId="77777777" w:rsidR="006711EB" w:rsidRDefault="006711EB" w:rsidP="001A4A5A">
      <w:pPr>
        <w:spacing w:after="240"/>
        <w:ind w:right="755"/>
        <w:jc w:val="both"/>
        <w:rPr>
          <w:b/>
          <w:sz w:val="24"/>
          <w:szCs w:val="24"/>
        </w:rPr>
      </w:pPr>
    </w:p>
    <w:p w14:paraId="2E447415" w14:textId="77777777" w:rsidR="001A4A5A" w:rsidRDefault="001A4A5A" w:rsidP="001A4A5A">
      <w:pPr>
        <w:spacing w:after="240"/>
        <w:ind w:right="755"/>
        <w:jc w:val="both"/>
        <w:rPr>
          <w:b/>
          <w:sz w:val="24"/>
          <w:szCs w:val="24"/>
        </w:rPr>
      </w:pPr>
    </w:p>
    <w:p w14:paraId="16B68E27" w14:textId="10857640" w:rsidR="001A4A5A" w:rsidRPr="001A4A5A" w:rsidRDefault="001A4A5A" w:rsidP="001A4A5A">
      <w:pPr>
        <w:spacing w:after="240"/>
        <w:ind w:right="755"/>
        <w:jc w:val="both"/>
        <w:rPr>
          <w:b/>
          <w:sz w:val="24"/>
          <w:szCs w:val="24"/>
        </w:rPr>
      </w:pPr>
      <w:r w:rsidRPr="001A4A5A">
        <w:rPr>
          <w:b/>
          <w:sz w:val="24"/>
          <w:szCs w:val="24"/>
        </w:rPr>
        <w:t xml:space="preserve">2.- MARCO </w:t>
      </w:r>
      <w:r w:rsidR="009D3D5E">
        <w:rPr>
          <w:b/>
          <w:sz w:val="24"/>
          <w:szCs w:val="24"/>
        </w:rPr>
        <w:t>FILOS</w:t>
      </w:r>
      <w:r w:rsidR="00633861" w:rsidRPr="00633861">
        <w:rPr>
          <w:b/>
          <w:sz w:val="24"/>
          <w:szCs w:val="24"/>
        </w:rPr>
        <w:t>Ó</w:t>
      </w:r>
      <w:r w:rsidR="009D3D5E">
        <w:rPr>
          <w:b/>
          <w:sz w:val="24"/>
          <w:szCs w:val="24"/>
        </w:rPr>
        <w:t xml:space="preserve">FICO </w:t>
      </w:r>
    </w:p>
    <w:p w14:paraId="74782636" w14:textId="77777777" w:rsidR="001A4A5A" w:rsidRPr="001A4A5A" w:rsidRDefault="001A4A5A" w:rsidP="001A4A5A">
      <w:pPr>
        <w:pStyle w:val="Ttulo2"/>
        <w:ind w:right="755"/>
        <w:rPr>
          <w:rFonts w:ascii="Arial" w:hAnsi="Arial" w:cs="Arial"/>
          <w:color w:val="auto"/>
          <w:szCs w:val="24"/>
        </w:rPr>
      </w:pPr>
    </w:p>
    <w:p w14:paraId="405EE0BA" w14:textId="574D0861" w:rsidR="001A4A5A" w:rsidRDefault="009D3D5E" w:rsidP="001A4A5A">
      <w:pPr>
        <w:pStyle w:val="Ttulo2"/>
        <w:ind w:right="755"/>
        <w:rPr>
          <w:rFonts w:ascii="Arial" w:hAnsi="Arial" w:cs="Arial"/>
          <w:b/>
          <w:color w:val="auto"/>
          <w:szCs w:val="24"/>
        </w:rPr>
      </w:pPr>
      <w:r>
        <w:rPr>
          <w:rFonts w:ascii="Arial" w:hAnsi="Arial" w:cs="Arial"/>
          <w:b/>
          <w:color w:val="auto"/>
          <w:szCs w:val="24"/>
        </w:rPr>
        <w:t>MISI</w:t>
      </w:r>
      <w:r w:rsidRPr="001A4A5A">
        <w:rPr>
          <w:rFonts w:ascii="Arial" w:hAnsi="Arial" w:cs="Arial"/>
          <w:b/>
          <w:color w:val="auto"/>
        </w:rPr>
        <w:t>Ó</w:t>
      </w:r>
      <w:r>
        <w:rPr>
          <w:rFonts w:ascii="Arial" w:hAnsi="Arial" w:cs="Arial"/>
          <w:b/>
          <w:color w:val="auto"/>
          <w:szCs w:val="24"/>
        </w:rPr>
        <w:t>N</w:t>
      </w:r>
      <w:r w:rsidR="001A4A5A" w:rsidRPr="001A4A5A">
        <w:rPr>
          <w:rFonts w:ascii="Arial" w:hAnsi="Arial" w:cs="Arial"/>
          <w:b/>
          <w:color w:val="auto"/>
          <w:szCs w:val="24"/>
        </w:rPr>
        <w:tab/>
      </w:r>
    </w:p>
    <w:p w14:paraId="2BAE4E6B" w14:textId="77777777" w:rsidR="001A4A5A" w:rsidRPr="001A4A5A" w:rsidRDefault="001A4A5A" w:rsidP="001A4A5A">
      <w:pPr>
        <w:ind w:right="755"/>
      </w:pPr>
    </w:p>
    <w:p w14:paraId="12E003D5" w14:textId="77777777" w:rsidR="001A4A5A" w:rsidRPr="001A4A5A" w:rsidRDefault="001A4A5A" w:rsidP="001A4A5A">
      <w:pPr>
        <w:ind w:right="755"/>
        <w:jc w:val="both"/>
        <w:rPr>
          <w:rFonts w:eastAsia="Times New Roman"/>
          <w:color w:val="000000"/>
          <w:kern w:val="24"/>
        </w:rPr>
      </w:pPr>
      <w:r w:rsidRPr="001A4A5A">
        <w:rPr>
          <w:rFonts w:eastAsia="Times New Roman"/>
          <w:color w:val="000000"/>
          <w:kern w:val="24"/>
        </w:rPr>
        <w:t>Capacitar a los participantes en sus programas, sean militares, policías o ciudadanos en general, como técnicos calificados con las competencias básicas, que permitan incorporarse al mercado laboral productivo, inculcando en ellos, una cultura de emprendedurismo para fortalecer de este modo, el desarrollo social y económico del país.</w:t>
      </w:r>
    </w:p>
    <w:p w14:paraId="36FFC810" w14:textId="77777777" w:rsidR="001A4A5A" w:rsidRPr="001A4A5A" w:rsidRDefault="001A4A5A" w:rsidP="001A4A5A">
      <w:pPr>
        <w:ind w:right="755"/>
        <w:rPr>
          <w:lang w:val="es-DO"/>
        </w:rPr>
      </w:pPr>
    </w:p>
    <w:p w14:paraId="0DAAE4CF" w14:textId="35F43C98" w:rsidR="001A4A5A" w:rsidRDefault="001A4A5A" w:rsidP="001A4A5A">
      <w:pPr>
        <w:pStyle w:val="Ttulo3"/>
        <w:ind w:right="755"/>
        <w:rPr>
          <w:rFonts w:ascii="Arial" w:hAnsi="Arial" w:cs="Arial"/>
          <w:b/>
          <w:color w:val="auto"/>
        </w:rPr>
      </w:pPr>
      <w:bookmarkStart w:id="8" w:name="_Toc102573571"/>
      <w:r w:rsidRPr="001A4A5A">
        <w:rPr>
          <w:rFonts w:ascii="Arial" w:hAnsi="Arial" w:cs="Arial"/>
          <w:b/>
          <w:color w:val="auto"/>
        </w:rPr>
        <w:t>VISIÓN</w:t>
      </w:r>
      <w:bookmarkEnd w:id="8"/>
    </w:p>
    <w:p w14:paraId="59031AAA" w14:textId="77777777" w:rsidR="001A4A5A" w:rsidRPr="001A4A5A" w:rsidRDefault="001A4A5A" w:rsidP="001A4A5A">
      <w:pPr>
        <w:ind w:right="755"/>
      </w:pPr>
    </w:p>
    <w:p w14:paraId="70188840" w14:textId="77777777" w:rsidR="001A4A5A" w:rsidRPr="001A4A5A" w:rsidRDefault="001A4A5A" w:rsidP="001A4A5A">
      <w:pPr>
        <w:kinsoku w:val="0"/>
        <w:overflowPunct w:val="0"/>
        <w:ind w:right="755"/>
        <w:jc w:val="both"/>
        <w:textAlignment w:val="baseline"/>
        <w:rPr>
          <w:rFonts w:eastAsia="Times New Roman"/>
          <w:color w:val="000000"/>
          <w:kern w:val="24"/>
          <w:lang w:val="es-DO" w:eastAsia="es-DO"/>
        </w:rPr>
      </w:pPr>
      <w:r w:rsidRPr="001A4A5A">
        <w:rPr>
          <w:rFonts w:eastAsia="Times New Roman"/>
          <w:color w:val="000000"/>
          <w:kern w:val="24"/>
          <w:lang w:val="es-DO" w:eastAsia="es-DO"/>
        </w:rPr>
        <w:t>Ser una institución que como parte de las Fuerzas Armadas, de la Policía Nacional y el Sistema Nacional de Formación y Promoción Técnico Profesional de Trabajadores, sea reconocida por la calidad de sus programas dirigidos al desarrollo humano de los dominicanos(as), de preparar mano de obra calificada para satisfacer las necesidades productivas nacionales y por el  fomento de una cultura de emprendimiento de los miembros de las Fuerzas Armadas, de la Policía Nacional y de la sociedad en general que cursan sus programas.</w:t>
      </w:r>
    </w:p>
    <w:p w14:paraId="78300226" w14:textId="77777777" w:rsidR="001A4A5A" w:rsidRPr="001A4A5A" w:rsidRDefault="001A4A5A" w:rsidP="001A4A5A">
      <w:pPr>
        <w:kinsoku w:val="0"/>
        <w:overflowPunct w:val="0"/>
        <w:ind w:right="755"/>
        <w:jc w:val="both"/>
        <w:textAlignment w:val="baseline"/>
        <w:rPr>
          <w:rFonts w:eastAsia="Times New Roman"/>
          <w:color w:val="000000"/>
          <w:kern w:val="24"/>
          <w:lang w:val="es-DO" w:eastAsia="es-DO"/>
        </w:rPr>
      </w:pPr>
    </w:p>
    <w:p w14:paraId="64CF523B" w14:textId="77777777" w:rsidR="001A4A5A" w:rsidRPr="001A4A5A" w:rsidRDefault="001A4A5A" w:rsidP="001A4A5A">
      <w:pPr>
        <w:ind w:right="755"/>
        <w:jc w:val="both"/>
        <w:rPr>
          <w:b/>
          <w:bCs/>
          <w:lang w:val="es-DO"/>
        </w:rPr>
      </w:pPr>
    </w:p>
    <w:p w14:paraId="009286F7" w14:textId="75C5723A" w:rsidR="001A4A5A" w:rsidRPr="001A4A5A" w:rsidRDefault="001A4A5A" w:rsidP="001A4A5A">
      <w:pPr>
        <w:pStyle w:val="Ttulo3"/>
        <w:ind w:right="755"/>
        <w:rPr>
          <w:rFonts w:ascii="Arial" w:hAnsi="Arial" w:cs="Arial"/>
          <w:b/>
          <w:color w:val="auto"/>
        </w:rPr>
      </w:pPr>
      <w:bookmarkStart w:id="9" w:name="_Toc102573572"/>
      <w:r w:rsidRPr="001A4A5A">
        <w:rPr>
          <w:rFonts w:ascii="Arial" w:hAnsi="Arial" w:cs="Arial"/>
          <w:b/>
          <w:color w:val="auto"/>
        </w:rPr>
        <w:t>VALORES HUMANOS</w:t>
      </w:r>
      <w:bookmarkEnd w:id="9"/>
    </w:p>
    <w:p w14:paraId="105069EE" w14:textId="77777777" w:rsidR="001A4A5A" w:rsidRPr="001A4A5A" w:rsidRDefault="001A4A5A" w:rsidP="001A4A5A">
      <w:pPr>
        <w:ind w:right="755"/>
        <w:jc w:val="both"/>
        <w:rPr>
          <w:lang w:val="es-DO"/>
        </w:rPr>
      </w:pPr>
    </w:p>
    <w:p w14:paraId="77FC8BC7" w14:textId="77777777" w:rsidR="001A4A5A" w:rsidRPr="001A4A5A" w:rsidRDefault="001A4A5A" w:rsidP="001A4A5A">
      <w:pPr>
        <w:widowControl/>
        <w:numPr>
          <w:ilvl w:val="0"/>
          <w:numId w:val="4"/>
        </w:numPr>
        <w:autoSpaceDE/>
        <w:autoSpaceDN/>
        <w:spacing w:after="200"/>
        <w:ind w:right="755"/>
        <w:jc w:val="both"/>
        <w:rPr>
          <w:bCs/>
          <w:lang w:val="es-ES_tradnl"/>
        </w:rPr>
      </w:pPr>
      <w:r w:rsidRPr="001A4A5A">
        <w:rPr>
          <w:bCs/>
          <w:lang w:val="es-ES_tradnl"/>
        </w:rPr>
        <w:t>Lealtad</w:t>
      </w:r>
    </w:p>
    <w:p w14:paraId="2E8B3F1A" w14:textId="77777777" w:rsidR="001A4A5A" w:rsidRPr="001A4A5A" w:rsidRDefault="001A4A5A" w:rsidP="001A4A5A">
      <w:pPr>
        <w:widowControl/>
        <w:numPr>
          <w:ilvl w:val="0"/>
          <w:numId w:val="4"/>
        </w:numPr>
        <w:autoSpaceDE/>
        <w:autoSpaceDN/>
        <w:spacing w:after="200"/>
        <w:ind w:right="755"/>
        <w:jc w:val="both"/>
        <w:rPr>
          <w:bCs/>
          <w:lang w:val="es-ES_tradnl"/>
        </w:rPr>
      </w:pPr>
      <w:r w:rsidRPr="001A4A5A">
        <w:rPr>
          <w:bCs/>
          <w:lang w:val="es-ES_tradnl"/>
        </w:rPr>
        <w:t xml:space="preserve">Solidaridad </w:t>
      </w:r>
    </w:p>
    <w:p w14:paraId="2F009699" w14:textId="77777777" w:rsidR="001A4A5A" w:rsidRPr="001A4A5A" w:rsidRDefault="001A4A5A" w:rsidP="001A4A5A">
      <w:pPr>
        <w:widowControl/>
        <w:numPr>
          <w:ilvl w:val="0"/>
          <w:numId w:val="4"/>
        </w:numPr>
        <w:autoSpaceDE/>
        <w:autoSpaceDN/>
        <w:spacing w:after="200"/>
        <w:ind w:right="755"/>
        <w:jc w:val="both"/>
        <w:rPr>
          <w:bCs/>
          <w:lang w:val="es-ES_tradnl"/>
        </w:rPr>
      </w:pPr>
      <w:r w:rsidRPr="001A4A5A">
        <w:rPr>
          <w:bCs/>
          <w:lang w:val="es-ES_tradnl"/>
        </w:rPr>
        <w:t>Responsabilidad</w:t>
      </w:r>
    </w:p>
    <w:p w14:paraId="449E305E" w14:textId="77777777" w:rsidR="001A4A5A" w:rsidRPr="001A4A5A" w:rsidRDefault="001A4A5A" w:rsidP="001A4A5A">
      <w:pPr>
        <w:widowControl/>
        <w:numPr>
          <w:ilvl w:val="0"/>
          <w:numId w:val="4"/>
        </w:numPr>
        <w:autoSpaceDE/>
        <w:autoSpaceDN/>
        <w:spacing w:after="200"/>
        <w:jc w:val="both"/>
        <w:rPr>
          <w:bCs/>
          <w:lang w:val="es-ES_tradnl"/>
        </w:rPr>
      </w:pPr>
      <w:r w:rsidRPr="001A4A5A">
        <w:rPr>
          <w:bCs/>
          <w:lang w:val="es-ES_tradnl"/>
        </w:rPr>
        <w:t>Ética</w:t>
      </w:r>
    </w:p>
    <w:p w14:paraId="03B25640" w14:textId="77777777" w:rsidR="001A4A5A" w:rsidRPr="001A4A5A" w:rsidRDefault="001A4A5A" w:rsidP="001A4A5A">
      <w:pPr>
        <w:widowControl/>
        <w:numPr>
          <w:ilvl w:val="0"/>
          <w:numId w:val="4"/>
        </w:numPr>
        <w:autoSpaceDE/>
        <w:autoSpaceDN/>
        <w:spacing w:after="200"/>
        <w:jc w:val="both"/>
        <w:rPr>
          <w:bCs/>
          <w:lang w:val="es-ES_tradnl"/>
        </w:rPr>
      </w:pPr>
      <w:r w:rsidRPr="001A4A5A">
        <w:rPr>
          <w:bCs/>
          <w:lang w:val="es-ES_tradnl"/>
        </w:rPr>
        <w:t xml:space="preserve">Justicia </w:t>
      </w:r>
    </w:p>
    <w:p w14:paraId="6BA38F64" w14:textId="77777777" w:rsidR="001A4A5A" w:rsidRPr="001A4A5A" w:rsidRDefault="001A4A5A" w:rsidP="001A4A5A">
      <w:pPr>
        <w:pStyle w:val="Textoindependiente"/>
        <w:rPr>
          <w:b/>
        </w:rPr>
      </w:pPr>
      <w:r w:rsidRPr="001A4A5A">
        <w:t xml:space="preserve">.       </w:t>
      </w:r>
    </w:p>
    <w:p w14:paraId="62C29814" w14:textId="77777777" w:rsidR="003A43F1" w:rsidRPr="001A4A5A" w:rsidRDefault="003A43F1" w:rsidP="00815901">
      <w:pPr>
        <w:pStyle w:val="Sinespaciado"/>
      </w:pPr>
    </w:p>
    <w:p w14:paraId="5E512106" w14:textId="77777777" w:rsidR="003A43F1" w:rsidRPr="001A4A5A" w:rsidRDefault="003A43F1" w:rsidP="00815901">
      <w:pPr>
        <w:pStyle w:val="Sinespaciado"/>
      </w:pPr>
    </w:p>
    <w:p w14:paraId="696CDEF6" w14:textId="77777777" w:rsidR="003A43F1" w:rsidRPr="0064099D" w:rsidRDefault="003A43F1" w:rsidP="00815901">
      <w:pPr>
        <w:pStyle w:val="Sinespaciado"/>
      </w:pPr>
    </w:p>
    <w:p w14:paraId="10B25FE8" w14:textId="77777777" w:rsidR="003A43F1" w:rsidRPr="0064099D" w:rsidRDefault="003A43F1" w:rsidP="00815901">
      <w:pPr>
        <w:pStyle w:val="Sinespaciado"/>
      </w:pPr>
    </w:p>
    <w:p w14:paraId="26160746" w14:textId="77777777" w:rsidR="003A43F1" w:rsidRPr="0064099D" w:rsidRDefault="003A43F1" w:rsidP="00815901">
      <w:pPr>
        <w:pStyle w:val="Sinespaciado"/>
      </w:pPr>
    </w:p>
    <w:p w14:paraId="3621C08D" w14:textId="77777777" w:rsidR="003A43F1" w:rsidRDefault="003A43F1" w:rsidP="00815901">
      <w:pPr>
        <w:pStyle w:val="Sinespaciado"/>
      </w:pPr>
    </w:p>
    <w:p w14:paraId="47E4BCEF" w14:textId="77777777" w:rsidR="003A43F1" w:rsidRDefault="003A43F1" w:rsidP="00815901">
      <w:pPr>
        <w:pStyle w:val="Sinespaciado"/>
      </w:pPr>
    </w:p>
    <w:p w14:paraId="2D310341" w14:textId="77777777" w:rsidR="003A43F1" w:rsidRDefault="003A43F1" w:rsidP="00815901">
      <w:pPr>
        <w:pStyle w:val="Sinespaciado"/>
      </w:pPr>
    </w:p>
    <w:p w14:paraId="4C5693B4" w14:textId="77777777" w:rsidR="003A43F1" w:rsidRDefault="003A43F1" w:rsidP="00815901">
      <w:pPr>
        <w:pStyle w:val="Sinespaciado"/>
      </w:pPr>
    </w:p>
    <w:p w14:paraId="306D37FC" w14:textId="77777777" w:rsidR="003A43F1" w:rsidRDefault="003A43F1" w:rsidP="00815901">
      <w:pPr>
        <w:pStyle w:val="Sinespaciado"/>
      </w:pPr>
    </w:p>
    <w:p w14:paraId="69097EFC" w14:textId="77777777" w:rsidR="003A43F1" w:rsidRDefault="003A43F1" w:rsidP="00815901">
      <w:pPr>
        <w:pStyle w:val="Sinespaciado"/>
      </w:pPr>
    </w:p>
    <w:p w14:paraId="2C596B7B" w14:textId="77777777" w:rsidR="003A43F1" w:rsidRDefault="003A43F1" w:rsidP="00815901">
      <w:pPr>
        <w:pStyle w:val="Sinespaciado"/>
      </w:pPr>
    </w:p>
    <w:p w14:paraId="7D7D10AB" w14:textId="77777777" w:rsidR="003A43F1" w:rsidRDefault="003A43F1" w:rsidP="00815901">
      <w:pPr>
        <w:pStyle w:val="Sinespaciado"/>
      </w:pPr>
    </w:p>
    <w:p w14:paraId="41F558CC" w14:textId="77777777" w:rsidR="003A43F1" w:rsidRDefault="003A43F1" w:rsidP="00815901">
      <w:pPr>
        <w:pStyle w:val="Sinespaciado"/>
      </w:pPr>
    </w:p>
    <w:p w14:paraId="7C5C5A81" w14:textId="77777777" w:rsidR="003A43F1" w:rsidRDefault="003A43F1" w:rsidP="00815901">
      <w:pPr>
        <w:pStyle w:val="Sinespaciado"/>
      </w:pPr>
    </w:p>
    <w:p w14:paraId="03473B6D" w14:textId="6CD648C2" w:rsidR="003A43F1" w:rsidRPr="001A4A5A" w:rsidRDefault="003A43F1" w:rsidP="001A4A5A">
      <w:pPr>
        <w:pStyle w:val="Sinespaciado"/>
        <w:tabs>
          <w:tab w:val="left" w:pos="4042"/>
        </w:tabs>
        <w:ind w:right="614"/>
        <w:sectPr w:rsidR="003A43F1" w:rsidRPr="001A4A5A" w:rsidSect="001A4A5A">
          <w:footerReference w:type="default" r:id="rId9"/>
          <w:pgSz w:w="12240" w:h="15840"/>
          <w:pgMar w:top="1503" w:right="278" w:bottom="1480" w:left="1140" w:header="720" w:footer="720" w:gutter="0"/>
          <w:cols w:space="720"/>
          <w:docGrid w:linePitch="299"/>
        </w:sectPr>
      </w:pPr>
    </w:p>
    <w:p w14:paraId="33B90CF6" w14:textId="77777777" w:rsidR="003A43F1" w:rsidRDefault="003A43F1" w:rsidP="003A43F1">
      <w:pPr>
        <w:pStyle w:val="Sinespaciado"/>
        <w:tabs>
          <w:tab w:val="left" w:pos="4042"/>
        </w:tabs>
      </w:pPr>
    </w:p>
    <w:p w14:paraId="5D33039F" w14:textId="77777777" w:rsidR="003A43F1" w:rsidRDefault="003A43F1" w:rsidP="003A43F1">
      <w:pPr>
        <w:pStyle w:val="Sinespaciado"/>
        <w:tabs>
          <w:tab w:val="left" w:pos="4042"/>
        </w:tabs>
      </w:pPr>
    </w:p>
    <w:p w14:paraId="091EC4D4" w14:textId="185B4E0A" w:rsidR="003A43F1" w:rsidRDefault="003A43F1" w:rsidP="003A43F1">
      <w:pPr>
        <w:pStyle w:val="Sinespaciado"/>
        <w:tabs>
          <w:tab w:val="left" w:pos="4042"/>
        </w:tabs>
      </w:pPr>
      <w:r>
        <w:rPr>
          <w:noProof/>
          <w:lang w:val="es-DO" w:eastAsia="es-DO"/>
        </w:rPr>
        <w:drawing>
          <wp:anchor distT="0" distB="0" distL="0" distR="0" simplePos="0" relativeHeight="251675648" behindDoc="0" locked="0" layoutInCell="1" allowOverlap="1" wp14:anchorId="01CD8A9C" wp14:editId="454B4642">
            <wp:simplePos x="0" y="0"/>
            <wp:positionH relativeFrom="page">
              <wp:posOffset>939800</wp:posOffset>
            </wp:positionH>
            <wp:positionV relativeFrom="paragraph">
              <wp:posOffset>-635</wp:posOffset>
            </wp:positionV>
            <wp:extent cx="1103406" cy="44068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103406" cy="440688"/>
                    </a:xfrm>
                    <a:prstGeom prst="rect">
                      <a:avLst/>
                    </a:prstGeom>
                  </pic:spPr>
                </pic:pic>
              </a:graphicData>
            </a:graphic>
          </wp:anchor>
        </w:drawing>
      </w:r>
    </w:p>
    <w:p w14:paraId="7C71B93A" w14:textId="77777777" w:rsidR="003A43F1" w:rsidRDefault="003A43F1" w:rsidP="003A43F1">
      <w:pPr>
        <w:pStyle w:val="Sinespaciado"/>
        <w:tabs>
          <w:tab w:val="left" w:pos="4042"/>
        </w:tabs>
      </w:pPr>
    </w:p>
    <w:p w14:paraId="31DBD976" w14:textId="77777777" w:rsidR="003A43F1" w:rsidRDefault="003A43F1" w:rsidP="003A43F1">
      <w:pPr>
        <w:pStyle w:val="Sinespaciado"/>
        <w:tabs>
          <w:tab w:val="left" w:pos="4042"/>
        </w:tabs>
      </w:pPr>
    </w:p>
    <w:p w14:paraId="5A325337" w14:textId="77777777" w:rsidR="003A43F1" w:rsidRDefault="003A43F1" w:rsidP="003A43F1">
      <w:pPr>
        <w:pStyle w:val="Sinespaciado"/>
        <w:tabs>
          <w:tab w:val="left" w:pos="4042"/>
        </w:tabs>
      </w:pPr>
    </w:p>
    <w:p w14:paraId="57AF4C88" w14:textId="77777777" w:rsidR="003A43F1" w:rsidRDefault="003A43F1" w:rsidP="003A43F1">
      <w:pPr>
        <w:pStyle w:val="Sinespaciado"/>
        <w:tabs>
          <w:tab w:val="left" w:pos="4042"/>
        </w:tabs>
      </w:pPr>
    </w:p>
    <w:p w14:paraId="7B17D84A" w14:textId="77777777" w:rsidR="003A43F1" w:rsidRDefault="003A43F1" w:rsidP="003A43F1">
      <w:pPr>
        <w:pStyle w:val="Sinespaciado"/>
        <w:tabs>
          <w:tab w:val="left" w:pos="4042"/>
        </w:tabs>
      </w:pPr>
    </w:p>
    <w:p w14:paraId="5CD19BBF" w14:textId="77777777" w:rsidR="003A43F1" w:rsidRDefault="003A43F1" w:rsidP="003A43F1">
      <w:pPr>
        <w:pStyle w:val="Sinespaciado"/>
        <w:tabs>
          <w:tab w:val="left" w:pos="4042"/>
        </w:tabs>
      </w:pPr>
    </w:p>
    <w:p w14:paraId="7050DACE" w14:textId="1E9C4917" w:rsidR="003A43F1" w:rsidRDefault="00D84567" w:rsidP="003A43F1">
      <w:pPr>
        <w:pStyle w:val="Sinespaciado"/>
        <w:tabs>
          <w:tab w:val="left" w:pos="4042"/>
        </w:tabs>
      </w:pPr>
      <w:r>
        <w:rPr>
          <w:noProof/>
          <w:lang w:val="es-DO" w:eastAsia="es-DO"/>
        </w:rPr>
        <mc:AlternateContent>
          <mc:Choice Requires="wps">
            <w:drawing>
              <wp:anchor distT="0" distB="0" distL="114300" distR="114300" simplePos="0" relativeHeight="251679744" behindDoc="0" locked="0" layoutInCell="1" allowOverlap="1" wp14:anchorId="49661F7F" wp14:editId="34E80EB0">
                <wp:simplePos x="0" y="0"/>
                <wp:positionH relativeFrom="column">
                  <wp:posOffset>-336550</wp:posOffset>
                </wp:positionH>
                <wp:positionV relativeFrom="paragraph">
                  <wp:posOffset>141605</wp:posOffset>
                </wp:positionV>
                <wp:extent cx="1723390" cy="451485"/>
                <wp:effectExtent l="0" t="0" r="10160" b="2476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451485"/>
                        </a:xfrm>
                        <a:prstGeom prst="rect">
                          <a:avLst/>
                        </a:prstGeom>
                        <a:solidFill>
                          <a:srgbClr val="FFFFFF"/>
                        </a:solidFill>
                        <a:ln w="9525">
                          <a:solidFill>
                            <a:schemeClr val="bg1"/>
                          </a:solidFill>
                          <a:miter lim="800000"/>
                          <a:headEnd/>
                          <a:tailEnd/>
                        </a:ln>
                      </wps:spPr>
                      <wps:txbx>
                        <w:txbxContent>
                          <w:p w14:paraId="095BC784" w14:textId="217131BE" w:rsidR="006711EB" w:rsidRPr="006711EB" w:rsidRDefault="006711EB" w:rsidP="00D84567">
                            <w:pPr>
                              <w:pStyle w:val="Textoindependiente"/>
                              <w:spacing w:before="93"/>
                              <w:rPr>
                                <w:sz w:val="20"/>
                                <w:szCs w:val="20"/>
                              </w:rPr>
                            </w:pPr>
                            <w:r w:rsidRPr="006711EB">
                              <w:rPr>
                                <w:b/>
                                <w:sz w:val="20"/>
                                <w:szCs w:val="20"/>
                              </w:rPr>
                              <w:t>Ejes Estratégicos PEI:</w:t>
                            </w:r>
                          </w:p>
                          <w:p w14:paraId="2101D139" w14:textId="77777777" w:rsidR="006711EB" w:rsidRPr="006711EB" w:rsidRDefault="006711EB" w:rsidP="00D8456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61F7F" id="_x0000_t202" coordsize="21600,21600" o:spt="202" path="m,l,21600r21600,l21600,xe">
                <v:stroke joinstyle="miter"/>
                <v:path gradientshapeok="t" o:connecttype="rect"/>
              </v:shapetype>
              <v:shape id="Cuadro de texto 2" o:spid="_x0000_s1026" type="#_x0000_t202" style="position:absolute;margin-left:-26.5pt;margin-top:11.15pt;width:135.7pt;height:3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" strokecolor="white [3212]">
                <v:textbox>
                  <w:txbxContent>
                    <w:p w14:paraId="095BC784" w14:textId="217131BE" w:rsidR="006711EB" w:rsidRPr="006711EB" w:rsidRDefault="006711EB" w:rsidP="00D84567">
                      <w:pPr>
                        <w:pStyle w:val="Textoindependiente"/>
                        <w:spacing w:before="93"/>
                        <w:rPr>
                          <w:sz w:val="20"/>
                          <w:szCs w:val="20"/>
                        </w:rPr>
                      </w:pPr>
                      <w:r w:rsidRPr="006711EB">
                        <w:rPr>
                          <w:b/>
                          <w:sz w:val="20"/>
                          <w:szCs w:val="20"/>
                        </w:rPr>
                        <w:t>Ejes Estratégicos PEI:</w:t>
                      </w:r>
                    </w:p>
                    <w:p w14:paraId="2101D139" w14:textId="77777777" w:rsidR="006711EB" w:rsidRPr="006711EB" w:rsidRDefault="006711EB" w:rsidP="00D84567">
                      <w:pPr>
                        <w:rPr>
                          <w:sz w:val="20"/>
                          <w:szCs w:val="20"/>
                        </w:rPr>
                      </w:pPr>
                    </w:p>
                  </w:txbxContent>
                </v:textbox>
              </v:shape>
            </w:pict>
          </mc:Fallback>
        </mc:AlternateContent>
      </w:r>
    </w:p>
    <w:p w14:paraId="68E70AAB" w14:textId="41636EBE" w:rsidR="003A43F1" w:rsidRDefault="003A43F1" w:rsidP="003A43F1">
      <w:pPr>
        <w:pStyle w:val="Sinespaciado"/>
        <w:tabs>
          <w:tab w:val="left" w:pos="4042"/>
        </w:tabs>
      </w:pPr>
    </w:p>
    <w:p w14:paraId="02912974" w14:textId="2D074E3E" w:rsidR="003A43F1" w:rsidRDefault="003A43F1" w:rsidP="003A43F1">
      <w:pPr>
        <w:pStyle w:val="Sinespaciado"/>
        <w:tabs>
          <w:tab w:val="left" w:pos="4042"/>
        </w:tabs>
      </w:pPr>
    </w:p>
    <w:p w14:paraId="15EFE6C3" w14:textId="199CCBF5" w:rsidR="003A43F1" w:rsidRDefault="003A43F1" w:rsidP="003A43F1">
      <w:pPr>
        <w:pStyle w:val="Sinespaciado"/>
        <w:tabs>
          <w:tab w:val="left" w:pos="4042"/>
        </w:tabs>
      </w:pPr>
    </w:p>
    <w:p w14:paraId="2F749358" w14:textId="1FBB3C2E" w:rsidR="003A43F1" w:rsidRDefault="003A43F1" w:rsidP="003A43F1">
      <w:pPr>
        <w:pStyle w:val="Sinespaciado"/>
        <w:tabs>
          <w:tab w:val="left" w:pos="4042"/>
        </w:tabs>
      </w:pPr>
    </w:p>
    <w:p w14:paraId="264572E8" w14:textId="19414EA0" w:rsidR="003A43F1" w:rsidRDefault="00D84567" w:rsidP="003A43F1">
      <w:pPr>
        <w:pStyle w:val="Sinespaciado"/>
        <w:tabs>
          <w:tab w:val="left" w:pos="4042"/>
        </w:tabs>
      </w:pPr>
      <w:r>
        <w:rPr>
          <w:noProof/>
          <w:lang w:val="es-DO" w:eastAsia="es-DO"/>
        </w:rPr>
        <mc:AlternateContent>
          <mc:Choice Requires="wps">
            <w:drawing>
              <wp:anchor distT="0" distB="0" distL="114300" distR="114300" simplePos="0" relativeHeight="251664384" behindDoc="0" locked="0" layoutInCell="1" allowOverlap="1" wp14:anchorId="74E2E6A6" wp14:editId="30B2645B">
                <wp:simplePos x="0" y="0"/>
                <wp:positionH relativeFrom="column">
                  <wp:posOffset>-372110</wp:posOffset>
                </wp:positionH>
                <wp:positionV relativeFrom="paragraph">
                  <wp:posOffset>226060</wp:posOffset>
                </wp:positionV>
                <wp:extent cx="2322787" cy="462455"/>
                <wp:effectExtent l="0" t="0" r="20955" b="1397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787" cy="462455"/>
                        </a:xfrm>
                        <a:prstGeom prst="rect">
                          <a:avLst/>
                        </a:prstGeom>
                        <a:solidFill>
                          <a:srgbClr val="FFFFFF"/>
                        </a:solidFill>
                        <a:ln w="9525">
                          <a:solidFill>
                            <a:schemeClr val="bg1"/>
                          </a:solidFill>
                          <a:miter lim="800000"/>
                          <a:headEnd/>
                          <a:tailEnd/>
                        </a:ln>
                      </wps:spPr>
                      <wps:txbx>
                        <w:txbxContent>
                          <w:p w14:paraId="121D99A6" w14:textId="55A7A084" w:rsidR="006711EB" w:rsidRPr="006711EB" w:rsidRDefault="006711EB" w:rsidP="0001247C">
                            <w:pPr>
                              <w:pStyle w:val="Textoindependiente"/>
                              <w:spacing w:before="93"/>
                              <w:rPr>
                                <w:b/>
                                <w:sz w:val="20"/>
                                <w:szCs w:val="20"/>
                              </w:rPr>
                            </w:pPr>
                            <w:r w:rsidRPr="006711EB">
                              <w:rPr>
                                <w:b/>
                                <w:sz w:val="20"/>
                                <w:szCs w:val="20"/>
                              </w:rPr>
                              <w:t>Objetivos Estratégicos PEI:</w:t>
                            </w:r>
                          </w:p>
                          <w:p w14:paraId="149C2244" w14:textId="77777777" w:rsidR="006711EB" w:rsidRPr="006711EB" w:rsidRDefault="006711E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E6A6" id="_x0000_s1027" type="#_x0000_t202" style="position:absolute;margin-left:-29.3pt;margin-top:17.8pt;width:182.9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" strokecolor="white [3212]">
                <v:textbox>
                  <w:txbxContent>
                    <w:p w14:paraId="121D99A6" w14:textId="55A7A084" w:rsidR="006711EB" w:rsidRPr="006711EB" w:rsidRDefault="006711EB" w:rsidP="0001247C">
                      <w:pPr>
                        <w:pStyle w:val="Textoindependiente"/>
                        <w:spacing w:before="93"/>
                        <w:rPr>
                          <w:b/>
                          <w:sz w:val="20"/>
                          <w:szCs w:val="20"/>
                        </w:rPr>
                      </w:pPr>
                      <w:r w:rsidRPr="006711EB">
                        <w:rPr>
                          <w:b/>
                          <w:sz w:val="20"/>
                          <w:szCs w:val="20"/>
                        </w:rPr>
                        <w:t>Objetivos Estratégicos PEI:</w:t>
                      </w:r>
                    </w:p>
                    <w:p w14:paraId="149C2244" w14:textId="77777777" w:rsidR="006711EB" w:rsidRPr="006711EB" w:rsidRDefault="006711EB">
                      <w:pPr>
                        <w:rPr>
                          <w:sz w:val="20"/>
                          <w:szCs w:val="20"/>
                        </w:rPr>
                      </w:pPr>
                    </w:p>
                  </w:txbxContent>
                </v:textbox>
              </v:shape>
            </w:pict>
          </mc:Fallback>
        </mc:AlternateContent>
      </w:r>
    </w:p>
    <w:p w14:paraId="51560340" w14:textId="381859FF" w:rsidR="003A43F1" w:rsidRDefault="003A43F1" w:rsidP="003A43F1">
      <w:pPr>
        <w:pStyle w:val="Sinespaciado"/>
        <w:tabs>
          <w:tab w:val="left" w:pos="4042"/>
        </w:tabs>
      </w:pPr>
    </w:p>
    <w:p w14:paraId="1A10A1D0" w14:textId="061555B9" w:rsidR="00B24106" w:rsidRDefault="00B24106">
      <w:pPr>
        <w:pStyle w:val="Textoindependiente"/>
        <w:spacing w:before="8"/>
        <w:rPr>
          <w:rFonts w:ascii="Carlito"/>
          <w:b/>
          <w:sz w:val="13"/>
        </w:rPr>
      </w:pPr>
    </w:p>
    <w:p w14:paraId="0B1C60FD" w14:textId="1BF98C1E" w:rsidR="00B24106" w:rsidRDefault="00B24106">
      <w:pPr>
        <w:pStyle w:val="Textoindependiente"/>
      </w:pPr>
    </w:p>
    <w:p w14:paraId="5AC174C5" w14:textId="6E69F191" w:rsidR="00B24106" w:rsidRDefault="00B24106">
      <w:pPr>
        <w:pStyle w:val="Textoindependiente"/>
      </w:pPr>
    </w:p>
    <w:p w14:paraId="4AA97F82" w14:textId="7EE0550B" w:rsidR="00B24106" w:rsidRDefault="00B24106">
      <w:pPr>
        <w:pStyle w:val="Textoindependiente"/>
      </w:pPr>
    </w:p>
    <w:p w14:paraId="638D852D" w14:textId="21B4F15A" w:rsidR="00F4369E" w:rsidRDefault="00F4369E">
      <w:pPr>
        <w:pStyle w:val="Textoindependiente"/>
      </w:pPr>
    </w:p>
    <w:p w14:paraId="473AFF37" w14:textId="0614F705" w:rsidR="00F4369E" w:rsidRDefault="00F4369E">
      <w:pPr>
        <w:pStyle w:val="Textoindependiente"/>
      </w:pPr>
      <w:r>
        <w:t xml:space="preserve">    </w:t>
      </w:r>
    </w:p>
    <w:p w14:paraId="3D5DC217" w14:textId="12D7401A" w:rsidR="00B24106" w:rsidRDefault="004C0CE8" w:rsidP="00885B51">
      <w:pPr>
        <w:pStyle w:val="Textoindependiente"/>
        <w:spacing w:before="73"/>
        <w:ind w:left="147"/>
        <w:jc w:val="center"/>
      </w:pPr>
      <w:r>
        <w:br w:type="column"/>
      </w:r>
    </w:p>
    <w:p w14:paraId="73D325AC" w14:textId="77777777" w:rsidR="003A43F1" w:rsidRDefault="003A43F1" w:rsidP="00885B51">
      <w:pPr>
        <w:pStyle w:val="Textoindependiente"/>
        <w:spacing w:before="73"/>
        <w:ind w:left="147"/>
        <w:jc w:val="center"/>
      </w:pPr>
    </w:p>
    <w:p w14:paraId="1203B8A8" w14:textId="7951C2C3" w:rsidR="003A43F1" w:rsidRPr="00885B51" w:rsidRDefault="003A43F1" w:rsidP="00885B51">
      <w:pPr>
        <w:pStyle w:val="Ttulo1"/>
        <w:spacing w:before="71" w:line="240" w:lineRule="auto"/>
        <w:ind w:left="0"/>
        <w:rPr>
          <w:rFonts w:ascii="Arial" w:hAnsi="Arial" w:cs="Arial"/>
          <w:sz w:val="24"/>
          <w:szCs w:val="24"/>
        </w:rPr>
      </w:pPr>
      <w:r w:rsidRPr="00885B51">
        <w:rPr>
          <w:rFonts w:ascii="Arial" w:hAnsi="Arial" w:cs="Arial"/>
          <w:noProof/>
          <w:sz w:val="24"/>
          <w:szCs w:val="24"/>
          <w:lang w:val="es-DO" w:eastAsia="es-DO"/>
        </w:rPr>
        <w:drawing>
          <wp:anchor distT="0" distB="0" distL="0" distR="0" simplePos="0" relativeHeight="251677696" behindDoc="0" locked="0" layoutInCell="1" allowOverlap="1" wp14:anchorId="42C3A673" wp14:editId="66D56E41">
            <wp:simplePos x="0" y="0"/>
            <wp:positionH relativeFrom="page">
              <wp:posOffset>8276843</wp:posOffset>
            </wp:positionH>
            <wp:positionV relativeFrom="paragraph">
              <wp:posOffset>-79086</wp:posOffset>
            </wp:positionV>
            <wp:extent cx="621792" cy="568381"/>
            <wp:effectExtent l="0" t="0" r="0" b="0"/>
            <wp:wrapNone/>
            <wp:docPr id="1" name="image1.png" descr="i9JrMP9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21792" cy="568381"/>
                    </a:xfrm>
                    <a:prstGeom prst="rect">
                      <a:avLst/>
                    </a:prstGeom>
                  </pic:spPr>
                </pic:pic>
              </a:graphicData>
            </a:graphic>
          </wp:anchor>
        </w:drawing>
      </w:r>
      <w:r w:rsidR="000606AC">
        <w:rPr>
          <w:rFonts w:ascii="Arial" w:hAnsi="Arial" w:cs="Arial"/>
          <w:sz w:val="24"/>
          <w:szCs w:val="24"/>
        </w:rPr>
        <w:t>PLAN OPERATIVO ANUAL DEL</w:t>
      </w:r>
      <w:r w:rsidRPr="00885B51">
        <w:rPr>
          <w:rFonts w:ascii="Arial" w:hAnsi="Arial" w:cs="Arial"/>
          <w:sz w:val="24"/>
          <w:szCs w:val="24"/>
        </w:rPr>
        <w:t xml:space="preserve"> 202</w:t>
      </w:r>
      <w:r w:rsidR="00D84567" w:rsidRPr="00885B51">
        <w:rPr>
          <w:rFonts w:ascii="Arial" w:hAnsi="Arial" w:cs="Arial"/>
          <w:sz w:val="24"/>
          <w:szCs w:val="24"/>
        </w:rPr>
        <w:t>4</w:t>
      </w:r>
    </w:p>
    <w:p w14:paraId="33CFB79C" w14:textId="77777777" w:rsidR="003A43F1" w:rsidRPr="00885B51" w:rsidRDefault="003A43F1" w:rsidP="00885B51">
      <w:pPr>
        <w:ind w:right="2370"/>
        <w:jc w:val="center"/>
        <w:rPr>
          <w:b/>
          <w:sz w:val="24"/>
          <w:szCs w:val="24"/>
        </w:rPr>
      </w:pPr>
      <w:r w:rsidRPr="00885B51">
        <w:rPr>
          <w:b/>
          <w:sz w:val="24"/>
          <w:szCs w:val="24"/>
        </w:rPr>
        <w:t>DIRECCION GENERAL DE LAS ESCUELAS VOCACIONALES DE LAS FUERZAS ARMADAS Y LA POLICIA NACIONAL</w:t>
      </w:r>
    </w:p>
    <w:p w14:paraId="4A8429A6" w14:textId="77777777" w:rsidR="003A43F1" w:rsidRPr="00D84567" w:rsidRDefault="003A43F1">
      <w:pPr>
        <w:pStyle w:val="Textoindependiente"/>
        <w:spacing w:before="73" w:line="268" w:lineRule="auto"/>
        <w:ind w:left="147"/>
      </w:pPr>
    </w:p>
    <w:p w14:paraId="4B3EA6A3" w14:textId="77777777" w:rsidR="003A43F1" w:rsidRPr="00D84567" w:rsidRDefault="003A43F1">
      <w:pPr>
        <w:pStyle w:val="Textoindependiente"/>
        <w:spacing w:before="73" w:line="268" w:lineRule="auto"/>
        <w:ind w:left="147"/>
      </w:pPr>
    </w:p>
    <w:p w14:paraId="3D8B932E" w14:textId="77777777" w:rsidR="003A43F1" w:rsidRPr="00D84567" w:rsidRDefault="003A43F1">
      <w:pPr>
        <w:pStyle w:val="Textoindependiente"/>
        <w:spacing w:before="73" w:line="268" w:lineRule="auto"/>
        <w:ind w:left="147"/>
      </w:pPr>
    </w:p>
    <w:p w14:paraId="2E9A2EFE" w14:textId="77777777" w:rsidR="003A43F1" w:rsidRPr="00D84567" w:rsidRDefault="003A43F1">
      <w:pPr>
        <w:pStyle w:val="Textoindependiente"/>
        <w:spacing w:before="73" w:line="268" w:lineRule="auto"/>
        <w:ind w:left="147"/>
      </w:pPr>
    </w:p>
    <w:p w14:paraId="6C099399" w14:textId="77777777" w:rsidR="003A43F1" w:rsidRPr="00D84567" w:rsidRDefault="003A43F1">
      <w:pPr>
        <w:pStyle w:val="Textoindependiente"/>
        <w:spacing w:before="73" w:line="268" w:lineRule="auto"/>
        <w:ind w:left="147"/>
      </w:pPr>
    </w:p>
    <w:p w14:paraId="50EBAF6A" w14:textId="08DCF002" w:rsidR="00B24106" w:rsidRPr="00D84567" w:rsidRDefault="00DC37A8">
      <w:pPr>
        <w:pStyle w:val="Textoindependiente"/>
      </w:pPr>
      <w:r w:rsidRPr="00D84567">
        <w:rPr>
          <w:noProof/>
          <w:lang w:val="es-DO" w:eastAsia="es-DO"/>
        </w:rPr>
        <mc:AlternateContent>
          <mc:Choice Requires="wps">
            <w:drawing>
              <wp:anchor distT="0" distB="0" distL="114300" distR="114300" simplePos="0" relativeHeight="251681792" behindDoc="0" locked="0" layoutInCell="1" allowOverlap="1" wp14:anchorId="53F94E19" wp14:editId="3826FED7">
                <wp:simplePos x="0" y="0"/>
                <wp:positionH relativeFrom="margin">
                  <wp:posOffset>1740840</wp:posOffset>
                </wp:positionH>
                <wp:positionV relativeFrom="paragraph">
                  <wp:posOffset>56896</wp:posOffset>
                </wp:positionV>
                <wp:extent cx="6533515" cy="243135"/>
                <wp:effectExtent l="0" t="0" r="19685" b="24130"/>
                <wp:wrapNone/>
                <wp:docPr id="10" name="2 Cuadro de texto"/>
                <wp:cNvGraphicFramePr/>
                <a:graphic xmlns:a="http://schemas.openxmlformats.org/drawingml/2006/main">
                  <a:graphicData uri="http://schemas.microsoft.com/office/word/2010/wordprocessingShape">
                    <wps:wsp>
                      <wps:cNvSpPr txBox="1"/>
                      <wps:spPr>
                        <a:xfrm>
                          <a:off x="0" y="0"/>
                          <a:ext cx="6533515" cy="2431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FEA1D0" w14:textId="20BC0956" w:rsidR="006711EB" w:rsidRPr="00D84567" w:rsidRDefault="006711EB" w:rsidP="00D84567">
                            <w:pPr>
                              <w:pStyle w:val="Textoindependiente"/>
                              <w:rPr>
                                <w:sz w:val="20"/>
                                <w:szCs w:val="20"/>
                              </w:rPr>
                            </w:pPr>
                            <w:r w:rsidRPr="00D84567">
                              <w:rPr>
                                <w:sz w:val="20"/>
                                <w:szCs w:val="20"/>
                              </w:rPr>
                              <w:t>Eje No. E 3 “Desarrollo</w:t>
                            </w:r>
                            <w:r w:rsidR="00E15E5A">
                              <w:rPr>
                                <w:sz w:val="20"/>
                                <w:szCs w:val="20"/>
                              </w:rPr>
                              <w:t xml:space="preserve"> de capacidades de seguridad y d</w:t>
                            </w:r>
                            <w:r w:rsidRPr="00D84567">
                              <w:rPr>
                                <w:sz w:val="20"/>
                                <w:szCs w:val="20"/>
                              </w:rPr>
                              <w:t>efensa interior para el apoyo a la autoridad civil.”</w:t>
                            </w:r>
                          </w:p>
                          <w:p w14:paraId="14926449" w14:textId="77777777" w:rsidR="006711EB" w:rsidRDefault="006711EB" w:rsidP="00D84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94E19" id="2 Cuadro de texto" o:spid="_x0000_s1028" type="#_x0000_t202" style="position:absolute;margin-left:137.05pt;margin-top:4.5pt;width:514.45pt;height:1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" fillcolor="white [3201]" strokecolor="white [3212]" strokeweight=".5pt">
                <v:textbox>
                  <w:txbxContent>
                    <w:p w14:paraId="05FEA1D0" w14:textId="20BC0956" w:rsidR="006711EB" w:rsidRPr="00D84567" w:rsidRDefault="006711EB" w:rsidP="00D84567">
                      <w:pPr>
                        <w:pStyle w:val="Textoindependiente"/>
                        <w:rPr>
                          <w:sz w:val="20"/>
                          <w:szCs w:val="20"/>
                        </w:rPr>
                      </w:pPr>
                      <w:r w:rsidRPr="00D84567">
                        <w:rPr>
                          <w:sz w:val="20"/>
                          <w:szCs w:val="20"/>
                        </w:rPr>
                        <w:t>Eje No. E 3 “Desarrollo</w:t>
                      </w:r>
                      <w:r w:rsidR="00E15E5A">
                        <w:rPr>
                          <w:sz w:val="20"/>
                          <w:szCs w:val="20"/>
                        </w:rPr>
                        <w:t xml:space="preserve"> de capacidades de seguridad y d</w:t>
                      </w:r>
                      <w:r w:rsidRPr="00D84567">
                        <w:rPr>
                          <w:sz w:val="20"/>
                          <w:szCs w:val="20"/>
                        </w:rPr>
                        <w:t>efensa interior para el apoyo a la autoridad civil.”</w:t>
                      </w:r>
                    </w:p>
                    <w:p w14:paraId="14926449" w14:textId="77777777" w:rsidR="006711EB" w:rsidRDefault="006711EB" w:rsidP="00D84567"/>
                  </w:txbxContent>
                </v:textbox>
                <w10:wrap anchorx="margin"/>
              </v:shape>
            </w:pict>
          </mc:Fallback>
        </mc:AlternateContent>
      </w:r>
    </w:p>
    <w:p w14:paraId="7CB56526" w14:textId="728E8892" w:rsidR="00B24106" w:rsidRPr="00D84567" w:rsidRDefault="00B24106">
      <w:pPr>
        <w:pStyle w:val="Textoindependiente"/>
        <w:spacing w:before="5"/>
        <w:rPr>
          <w:sz w:val="12"/>
        </w:rPr>
      </w:pPr>
    </w:p>
    <w:p w14:paraId="55F6555E" w14:textId="65BC8838" w:rsidR="00742DAA" w:rsidRPr="00D84567" w:rsidRDefault="00DC37A8">
      <w:pPr>
        <w:pStyle w:val="Textoindependiente"/>
        <w:ind w:left="147"/>
        <w:rPr>
          <w:color w:val="221F1F"/>
        </w:rPr>
      </w:pPr>
      <w:r w:rsidRPr="00D84567">
        <w:rPr>
          <w:noProof/>
          <w:lang w:val="es-DO" w:eastAsia="es-DO"/>
        </w:rPr>
        <mc:AlternateContent>
          <mc:Choice Requires="wps">
            <w:drawing>
              <wp:anchor distT="0" distB="0" distL="114300" distR="114300" simplePos="0" relativeHeight="251683840" behindDoc="0" locked="0" layoutInCell="1" allowOverlap="1" wp14:anchorId="2AE97C0D" wp14:editId="110BF186">
                <wp:simplePos x="0" y="0"/>
                <wp:positionH relativeFrom="column">
                  <wp:posOffset>280747</wp:posOffset>
                </wp:positionH>
                <wp:positionV relativeFrom="paragraph">
                  <wp:posOffset>84226</wp:posOffset>
                </wp:positionV>
                <wp:extent cx="6591935" cy="525517"/>
                <wp:effectExtent l="0" t="0" r="18415" b="27305"/>
                <wp:wrapNone/>
                <wp:docPr id="11" name="2 Cuadro de texto"/>
                <wp:cNvGraphicFramePr/>
                <a:graphic xmlns:a="http://schemas.openxmlformats.org/drawingml/2006/main">
                  <a:graphicData uri="http://schemas.microsoft.com/office/word/2010/wordprocessingShape">
                    <wps:wsp>
                      <wps:cNvSpPr txBox="1"/>
                      <wps:spPr>
                        <a:xfrm>
                          <a:off x="0" y="0"/>
                          <a:ext cx="6591935" cy="52551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4200B5" w14:textId="77777777" w:rsidR="006711EB" w:rsidRPr="00D84567" w:rsidRDefault="006711EB" w:rsidP="00D84567">
                            <w:pPr>
                              <w:pStyle w:val="Textoindependiente"/>
                              <w:rPr>
                                <w:sz w:val="20"/>
                                <w:szCs w:val="20"/>
                              </w:rPr>
                            </w:pPr>
                          </w:p>
                          <w:p w14:paraId="7822116B" w14:textId="4306B8F1" w:rsidR="006711EB" w:rsidRPr="00D84567" w:rsidRDefault="00E15E5A" w:rsidP="00D84567">
                            <w:pPr>
                              <w:pStyle w:val="Textoindependiente"/>
                              <w:rPr>
                                <w:sz w:val="20"/>
                                <w:szCs w:val="20"/>
                              </w:rPr>
                            </w:pPr>
                            <w:r>
                              <w:rPr>
                                <w:sz w:val="20"/>
                                <w:szCs w:val="20"/>
                              </w:rPr>
                              <w:t>Eje No. E 4 “Apoyo al desarrollo social y e</w:t>
                            </w:r>
                            <w:r w:rsidR="006711EB" w:rsidRPr="00D84567">
                              <w:rPr>
                                <w:sz w:val="20"/>
                                <w:szCs w:val="20"/>
                              </w:rPr>
                              <w:t>conómico del país a través de las capacidades de las Fuerzas Armadas.”</w:t>
                            </w:r>
                          </w:p>
                          <w:p w14:paraId="4E0324C4" w14:textId="77777777" w:rsidR="006711EB" w:rsidRDefault="006711EB" w:rsidP="00D84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97C0D" id="_x0000_s1029" type="#_x0000_t202" style="position:absolute;left:0;text-align:left;margin-left:22.1pt;margin-top:6.65pt;width:519.05pt;height:41.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" fillcolor="white [3201]" strokecolor="white [3212]" strokeweight=".5pt">
                <v:textbox>
                  <w:txbxContent>
                    <w:p w14:paraId="4D4200B5" w14:textId="77777777" w:rsidR="006711EB" w:rsidRPr="00D84567" w:rsidRDefault="006711EB" w:rsidP="00D84567">
                      <w:pPr>
                        <w:pStyle w:val="Textoindependiente"/>
                        <w:rPr>
                          <w:sz w:val="20"/>
                          <w:szCs w:val="20"/>
                        </w:rPr>
                      </w:pPr>
                    </w:p>
                    <w:p w14:paraId="7822116B" w14:textId="4306B8F1" w:rsidR="006711EB" w:rsidRPr="00D84567" w:rsidRDefault="00E15E5A" w:rsidP="00D84567">
                      <w:pPr>
                        <w:pStyle w:val="Textoindependiente"/>
                        <w:rPr>
                          <w:sz w:val="20"/>
                          <w:szCs w:val="20"/>
                        </w:rPr>
                      </w:pPr>
                      <w:r>
                        <w:rPr>
                          <w:sz w:val="20"/>
                          <w:szCs w:val="20"/>
                        </w:rPr>
                        <w:t>Eje No. E 4 “Apoyo al desarrollo social y e</w:t>
                      </w:r>
                      <w:r w:rsidR="006711EB" w:rsidRPr="00D84567">
                        <w:rPr>
                          <w:sz w:val="20"/>
                          <w:szCs w:val="20"/>
                        </w:rPr>
                        <w:t>conómico del país a través de las capacidades de las Fuerzas Armadas.”</w:t>
                      </w:r>
                    </w:p>
                    <w:p w14:paraId="4E0324C4" w14:textId="77777777" w:rsidR="006711EB" w:rsidRDefault="006711EB" w:rsidP="00D84567"/>
                  </w:txbxContent>
                </v:textbox>
              </v:shape>
            </w:pict>
          </mc:Fallback>
        </mc:AlternateContent>
      </w:r>
    </w:p>
    <w:p w14:paraId="6635ED02" w14:textId="71BA5D65" w:rsidR="00742DAA" w:rsidRPr="00D84567" w:rsidRDefault="00742DAA">
      <w:pPr>
        <w:pStyle w:val="Textoindependiente"/>
        <w:ind w:left="147"/>
        <w:rPr>
          <w:color w:val="221F1F"/>
        </w:rPr>
      </w:pPr>
    </w:p>
    <w:p w14:paraId="3DD25B37" w14:textId="6225F889" w:rsidR="00742DAA" w:rsidRPr="00D84567" w:rsidRDefault="00742DAA">
      <w:pPr>
        <w:pStyle w:val="Textoindependiente"/>
        <w:ind w:left="147"/>
        <w:rPr>
          <w:color w:val="221F1F"/>
        </w:rPr>
      </w:pPr>
    </w:p>
    <w:p w14:paraId="4A021FA0" w14:textId="129CB52A" w:rsidR="00B24106" w:rsidRPr="00D84567" w:rsidRDefault="00B24106">
      <w:pPr>
        <w:pStyle w:val="Textoindependiente"/>
        <w:ind w:left="147"/>
      </w:pPr>
    </w:p>
    <w:p w14:paraId="4E842460" w14:textId="33906FD9" w:rsidR="00B24106" w:rsidRPr="00D84567" w:rsidRDefault="00B24106">
      <w:pPr>
        <w:pStyle w:val="Textoindependiente"/>
      </w:pPr>
    </w:p>
    <w:p w14:paraId="3E745C41" w14:textId="36A94135" w:rsidR="00B24106" w:rsidRPr="00D84567" w:rsidRDefault="00D84567">
      <w:pPr>
        <w:pStyle w:val="Textoindependiente"/>
        <w:spacing w:before="7"/>
        <w:rPr>
          <w:sz w:val="19"/>
        </w:rPr>
      </w:pPr>
      <w:r w:rsidRPr="00D84567">
        <w:rPr>
          <w:noProof/>
          <w:color w:val="221F1F"/>
          <w:lang w:val="es-DO" w:eastAsia="es-DO"/>
        </w:rPr>
        <mc:AlternateContent>
          <mc:Choice Requires="wps">
            <w:drawing>
              <wp:anchor distT="0" distB="0" distL="114300" distR="114300" simplePos="0" relativeHeight="251666432" behindDoc="0" locked="0" layoutInCell="1" allowOverlap="1" wp14:anchorId="1941BBDA" wp14:editId="42B78665">
                <wp:simplePos x="0" y="0"/>
                <wp:positionH relativeFrom="margin">
                  <wp:posOffset>1739900</wp:posOffset>
                </wp:positionH>
                <wp:positionV relativeFrom="paragraph">
                  <wp:posOffset>182245</wp:posOffset>
                </wp:positionV>
                <wp:extent cx="6591935" cy="998154"/>
                <wp:effectExtent l="0" t="0" r="18415" b="1206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998154"/>
                        </a:xfrm>
                        <a:prstGeom prst="rect">
                          <a:avLst/>
                        </a:prstGeom>
                        <a:solidFill>
                          <a:srgbClr val="FFFFFF"/>
                        </a:solidFill>
                        <a:ln w="9525">
                          <a:solidFill>
                            <a:schemeClr val="bg1"/>
                          </a:solidFill>
                          <a:miter lim="800000"/>
                          <a:headEnd/>
                          <a:tailEnd/>
                        </a:ln>
                      </wps:spPr>
                      <wps:txbx>
                        <w:txbxContent>
                          <w:p w14:paraId="12CB0C7C" w14:textId="083C2751" w:rsidR="006711EB" w:rsidRPr="00885B51" w:rsidRDefault="006711EB">
                            <w:pPr>
                              <w:rPr>
                                <w:sz w:val="20"/>
                                <w:szCs w:val="20"/>
                              </w:rPr>
                            </w:pPr>
                            <w:r w:rsidRPr="00885B51">
                              <w:rPr>
                                <w:sz w:val="20"/>
                                <w:szCs w:val="20"/>
                              </w:rPr>
                              <w:t>OE2 Incrementar la cobertura de vigilancia, protección y preservación del medio ambiente y los recursos naturales en todo el territorio nacional.</w:t>
                            </w:r>
                          </w:p>
                          <w:p w14:paraId="06BD061A" w14:textId="77777777" w:rsidR="006711EB" w:rsidRPr="00885B51" w:rsidRDefault="006711EB">
                            <w:pPr>
                              <w:rPr>
                                <w:sz w:val="20"/>
                                <w:szCs w:val="20"/>
                              </w:rPr>
                            </w:pPr>
                          </w:p>
                          <w:p w14:paraId="050FD94E" w14:textId="67383CCE" w:rsidR="006711EB" w:rsidRPr="00885B51" w:rsidRDefault="006711EB">
                            <w:pPr>
                              <w:rPr>
                                <w:sz w:val="20"/>
                                <w:szCs w:val="20"/>
                              </w:rPr>
                            </w:pPr>
                            <w:r w:rsidRPr="00885B51">
                              <w:rPr>
                                <w:sz w:val="20"/>
                                <w:szCs w:val="20"/>
                              </w:rPr>
                              <w:t xml:space="preserve">OE 2 Fortalecer las relaciones con </w:t>
                            </w:r>
                            <w:r w:rsidR="00E15E5A">
                              <w:rPr>
                                <w:sz w:val="20"/>
                                <w:szCs w:val="20"/>
                              </w:rPr>
                              <w:t>los sectores productivos de la n</w:t>
                            </w:r>
                            <w:r w:rsidRPr="00885B51">
                              <w:rPr>
                                <w:sz w:val="20"/>
                                <w:szCs w:val="20"/>
                              </w:rPr>
                              <w:t>ación, a fin de identificar las oportunidades de apoyo y contribución al desarrollo que puedan brindar las FF.AA. así como también suscribir nuevos acuerdos de formación técnico profesional.</w:t>
                            </w:r>
                          </w:p>
                          <w:p w14:paraId="6ED8EB62" w14:textId="77777777" w:rsidR="006711EB" w:rsidRDefault="006711EB">
                            <w:pPr>
                              <w:rPr>
                                <w:color w:val="221F1F"/>
                                <w:sz w:val="14"/>
                                <w:szCs w:val="14"/>
                              </w:rPr>
                            </w:pPr>
                          </w:p>
                          <w:p w14:paraId="6E79B758" w14:textId="78B70559" w:rsidR="006711EB" w:rsidRDefault="006711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1BBDA" id="_x0000_s1030" type="#_x0000_t202" style="position:absolute;margin-left:137pt;margin-top:14.35pt;width:519.05pt;height:7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" strokecolor="white [3212]">
                <v:textbox>
                  <w:txbxContent>
                    <w:p w14:paraId="12CB0C7C" w14:textId="083C2751" w:rsidR="006711EB" w:rsidRPr="00885B51" w:rsidRDefault="006711EB">
                      <w:pPr>
                        <w:rPr>
                          <w:sz w:val="20"/>
                          <w:szCs w:val="20"/>
                        </w:rPr>
                      </w:pPr>
                      <w:r w:rsidRPr="00885B51">
                        <w:rPr>
                          <w:sz w:val="20"/>
                          <w:szCs w:val="20"/>
                        </w:rPr>
                        <w:t>OE2 Incrementar la cobertura de vigilancia, protección y preservación del medio ambiente y los recursos naturales en todo el territorio nacional.</w:t>
                      </w:r>
                    </w:p>
                    <w:p w14:paraId="06BD061A" w14:textId="77777777" w:rsidR="006711EB" w:rsidRPr="00885B51" w:rsidRDefault="006711EB">
                      <w:pPr>
                        <w:rPr>
                          <w:sz w:val="20"/>
                          <w:szCs w:val="20"/>
                        </w:rPr>
                      </w:pPr>
                    </w:p>
                    <w:p w14:paraId="050FD94E" w14:textId="67383CCE" w:rsidR="006711EB" w:rsidRPr="00885B51" w:rsidRDefault="006711EB">
                      <w:pPr>
                        <w:rPr>
                          <w:sz w:val="20"/>
                          <w:szCs w:val="20"/>
                        </w:rPr>
                      </w:pPr>
                      <w:r w:rsidRPr="00885B51">
                        <w:rPr>
                          <w:sz w:val="20"/>
                          <w:szCs w:val="20"/>
                        </w:rPr>
                        <w:t xml:space="preserve">OE 2 Fortalecer las relaciones con </w:t>
                      </w:r>
                      <w:r w:rsidR="00E15E5A">
                        <w:rPr>
                          <w:sz w:val="20"/>
                          <w:szCs w:val="20"/>
                        </w:rPr>
                        <w:t>los sectores productivos de la n</w:t>
                      </w:r>
                      <w:r w:rsidRPr="00885B51">
                        <w:rPr>
                          <w:sz w:val="20"/>
                          <w:szCs w:val="20"/>
                        </w:rPr>
                        <w:t>ación, a fin de identificar las oportunidades de apoyo y contribución al desarrollo que puedan brindar las FF.AA. así como también suscribir nuevos acuerdos de formación técnico profesional.</w:t>
                      </w:r>
                    </w:p>
                    <w:p w14:paraId="6ED8EB62" w14:textId="77777777" w:rsidR="006711EB" w:rsidRDefault="006711EB">
                      <w:pPr>
                        <w:rPr>
                          <w:color w:val="221F1F"/>
                          <w:sz w:val="14"/>
                          <w:szCs w:val="14"/>
                        </w:rPr>
                      </w:pPr>
                    </w:p>
                    <w:p w14:paraId="6E79B758" w14:textId="78B70559" w:rsidR="006711EB" w:rsidRDefault="006711EB"/>
                  </w:txbxContent>
                </v:textbox>
                <w10:wrap anchorx="margin"/>
              </v:shape>
            </w:pict>
          </mc:Fallback>
        </mc:AlternateContent>
      </w:r>
    </w:p>
    <w:p w14:paraId="1103FA3D" w14:textId="2EDBBCF6" w:rsidR="00B24106" w:rsidRPr="00D84567" w:rsidRDefault="00B24106">
      <w:pPr>
        <w:sectPr w:rsidR="00B24106" w:rsidRPr="00D84567" w:rsidSect="003A43F1">
          <w:pgSz w:w="15840" w:h="12240" w:orient="landscape"/>
          <w:pgMar w:top="1140" w:right="1500" w:bottom="280" w:left="1480" w:header="720" w:footer="720" w:gutter="0"/>
          <w:cols w:num="2" w:space="720" w:equalWidth="0">
            <w:col w:w="2200" w:space="68"/>
            <w:col w:w="10592"/>
          </w:cols>
        </w:sectPr>
      </w:pPr>
    </w:p>
    <w:p w14:paraId="60A3BAB8" w14:textId="18E909D2" w:rsidR="00B24106" w:rsidRPr="00D84567" w:rsidRDefault="00B24106">
      <w:pPr>
        <w:pStyle w:val="Textoindependiente"/>
        <w:spacing w:before="2" w:after="1"/>
      </w:pPr>
    </w:p>
    <w:p w14:paraId="31DED3FD" w14:textId="6BDC9EAB" w:rsidR="00E67EE9" w:rsidRPr="00D84567" w:rsidRDefault="006711EB">
      <w:pPr>
        <w:pStyle w:val="Textoindependiente"/>
        <w:spacing w:before="2" w:after="1"/>
      </w:pPr>
      <w:r>
        <w:rPr>
          <w:noProof/>
          <w:lang w:val="es-DO" w:eastAsia="es-DO"/>
        </w:rPr>
        <mc:AlternateContent>
          <mc:Choice Requires="wps">
            <w:drawing>
              <wp:anchor distT="0" distB="0" distL="114300" distR="114300" simplePos="0" relativeHeight="251662336" behindDoc="0" locked="0" layoutInCell="1" allowOverlap="1" wp14:anchorId="77C18974" wp14:editId="268258DE">
                <wp:simplePos x="0" y="0"/>
                <wp:positionH relativeFrom="margin">
                  <wp:posOffset>-399111</wp:posOffset>
                </wp:positionH>
                <wp:positionV relativeFrom="paragraph">
                  <wp:posOffset>158225</wp:posOffset>
                </wp:positionV>
                <wp:extent cx="2238375" cy="481137"/>
                <wp:effectExtent l="0" t="0" r="28575" b="1460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81137"/>
                        </a:xfrm>
                        <a:prstGeom prst="rect">
                          <a:avLst/>
                        </a:prstGeom>
                        <a:solidFill>
                          <a:srgbClr val="FFFFFF"/>
                        </a:solidFill>
                        <a:ln w="9525">
                          <a:solidFill>
                            <a:schemeClr val="bg1"/>
                          </a:solidFill>
                          <a:miter lim="800000"/>
                          <a:headEnd/>
                          <a:tailEnd/>
                        </a:ln>
                      </wps:spPr>
                      <wps:txbx>
                        <w:txbxContent>
                          <w:p w14:paraId="29D63D6B" w14:textId="2268822E" w:rsidR="006711EB" w:rsidRPr="006711EB" w:rsidRDefault="006711EB" w:rsidP="006711EB">
                            <w:pPr>
                              <w:pStyle w:val="Textoindependiente"/>
                              <w:spacing w:before="93"/>
                              <w:rPr>
                                <w:b/>
                                <w:sz w:val="20"/>
                                <w:szCs w:val="20"/>
                              </w:rPr>
                            </w:pPr>
                            <w:r w:rsidRPr="006711EB">
                              <w:rPr>
                                <w:b/>
                                <w:sz w:val="20"/>
                                <w:szCs w:val="20"/>
                              </w:rPr>
                              <w:t>Objetivo de Desarrollo Sostenible Directamente Alineado:</w:t>
                            </w:r>
                          </w:p>
                          <w:p w14:paraId="1AFF05DE" w14:textId="77777777" w:rsidR="006711EB" w:rsidRPr="006711EB" w:rsidRDefault="006711E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18974" id="_x0000_s1031" type="#_x0000_t202" style="position:absolute;margin-left:-31.45pt;margin-top:12.45pt;width:176.25pt;height:37.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" strokecolor="white [3212]">
                <v:textbox>
                  <w:txbxContent>
                    <w:p w14:paraId="29D63D6B" w14:textId="2268822E" w:rsidR="006711EB" w:rsidRPr="006711EB" w:rsidRDefault="006711EB" w:rsidP="006711EB">
                      <w:pPr>
                        <w:pStyle w:val="Textoindependiente"/>
                        <w:spacing w:before="93"/>
                        <w:rPr>
                          <w:b/>
                          <w:sz w:val="20"/>
                          <w:szCs w:val="20"/>
                        </w:rPr>
                      </w:pPr>
                      <w:r w:rsidRPr="006711EB">
                        <w:rPr>
                          <w:b/>
                          <w:sz w:val="20"/>
                          <w:szCs w:val="20"/>
                        </w:rPr>
                        <w:t>Objetivo de Desarrollo Sostenible Directamente Alineado:</w:t>
                      </w:r>
                    </w:p>
                    <w:p w14:paraId="1AFF05DE" w14:textId="77777777" w:rsidR="006711EB" w:rsidRPr="006711EB" w:rsidRDefault="006711EB">
                      <w:pPr>
                        <w:rPr>
                          <w:sz w:val="20"/>
                          <w:szCs w:val="20"/>
                        </w:rPr>
                      </w:pPr>
                    </w:p>
                  </w:txbxContent>
                </v:textbox>
                <w10:wrap anchorx="margin"/>
              </v:shape>
            </w:pict>
          </mc:Fallback>
        </mc:AlternateContent>
      </w:r>
    </w:p>
    <w:p w14:paraId="2859F21A" w14:textId="6DA19BA3" w:rsidR="00E67EE9" w:rsidRDefault="00E67EE9">
      <w:pPr>
        <w:pStyle w:val="Textoindependiente"/>
        <w:spacing w:before="2" w:after="1"/>
      </w:pPr>
    </w:p>
    <w:p w14:paraId="4C0A23B0" w14:textId="0477FB9E" w:rsidR="00885B51" w:rsidRDefault="006711EB">
      <w:pPr>
        <w:pStyle w:val="Textoindependiente"/>
        <w:spacing w:before="2" w:after="1"/>
      </w:pPr>
      <w:r>
        <w:rPr>
          <w:noProof/>
          <w:lang w:val="es-DO" w:eastAsia="es-DO"/>
        </w:rPr>
        <mc:AlternateContent>
          <mc:Choice Requires="wps">
            <w:drawing>
              <wp:anchor distT="0" distB="0" distL="114300" distR="114300" simplePos="0" relativeHeight="251667456" behindDoc="0" locked="0" layoutInCell="1" allowOverlap="1" wp14:anchorId="18DB9EAA" wp14:editId="0139576B">
                <wp:simplePos x="0" y="0"/>
                <wp:positionH relativeFrom="margin">
                  <wp:posOffset>1755775</wp:posOffset>
                </wp:positionH>
                <wp:positionV relativeFrom="paragraph">
                  <wp:posOffset>24765</wp:posOffset>
                </wp:positionV>
                <wp:extent cx="6591935" cy="409575"/>
                <wp:effectExtent l="0" t="0" r="18415" b="28575"/>
                <wp:wrapNone/>
                <wp:docPr id="7" name="7 Cuadro de texto"/>
                <wp:cNvGraphicFramePr/>
                <a:graphic xmlns:a="http://schemas.openxmlformats.org/drawingml/2006/main">
                  <a:graphicData uri="http://schemas.microsoft.com/office/word/2010/wordprocessingShape">
                    <wps:wsp>
                      <wps:cNvSpPr txBox="1"/>
                      <wps:spPr>
                        <a:xfrm>
                          <a:off x="0" y="0"/>
                          <a:ext cx="6591935" cy="409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FA0518" w14:textId="27E3BDBC" w:rsidR="006711EB" w:rsidRPr="00885B51" w:rsidRDefault="006711EB">
                            <w:pPr>
                              <w:rPr>
                                <w:sz w:val="20"/>
                                <w:szCs w:val="20"/>
                              </w:rPr>
                            </w:pPr>
                            <w:r w:rsidRPr="00885B51">
                              <w:rPr>
                                <w:sz w:val="20"/>
                                <w:szCs w:val="20"/>
                              </w:rPr>
                              <w:t>16. Paz, Justicia e Instituciones Sólidas.</w:t>
                            </w:r>
                          </w:p>
                          <w:p w14:paraId="25017981" w14:textId="5DF415A3" w:rsidR="006711EB" w:rsidRPr="00885B51" w:rsidRDefault="006711EB">
                            <w:pPr>
                              <w:rPr>
                                <w:sz w:val="20"/>
                                <w:szCs w:val="20"/>
                              </w:rPr>
                            </w:pPr>
                            <w:r w:rsidRPr="00885B51">
                              <w:rPr>
                                <w:sz w:val="20"/>
                                <w:szCs w:val="20"/>
                              </w:rPr>
                              <w:t xml:space="preserve"> 8. Trabajo Decente y Desarrollo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B9EAA" id="7 Cuadro de texto" o:spid="_x0000_s1032" type="#_x0000_t202" style="position:absolute;margin-left:138.25pt;margin-top:1.95pt;width:519.05pt;height:32.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" fillcolor="white [3201]" strokecolor="white [3212]" strokeweight=".5pt">
                <v:textbox>
                  <w:txbxContent>
                    <w:p w14:paraId="70FA0518" w14:textId="27E3BDBC" w:rsidR="006711EB" w:rsidRPr="00885B51" w:rsidRDefault="006711EB">
                      <w:pPr>
                        <w:rPr>
                          <w:sz w:val="20"/>
                          <w:szCs w:val="20"/>
                        </w:rPr>
                      </w:pPr>
                      <w:r w:rsidRPr="00885B51">
                        <w:rPr>
                          <w:sz w:val="20"/>
                          <w:szCs w:val="20"/>
                        </w:rPr>
                        <w:t>16. Paz, Justicia e Instituciones Sólidas.</w:t>
                      </w:r>
                    </w:p>
                    <w:p w14:paraId="25017981" w14:textId="5DF415A3" w:rsidR="006711EB" w:rsidRPr="00885B51" w:rsidRDefault="006711EB">
                      <w:pPr>
                        <w:rPr>
                          <w:sz w:val="20"/>
                          <w:szCs w:val="20"/>
                        </w:rPr>
                      </w:pPr>
                      <w:r w:rsidRPr="00885B51">
                        <w:rPr>
                          <w:sz w:val="20"/>
                          <w:szCs w:val="20"/>
                        </w:rPr>
                        <w:t xml:space="preserve"> 8. Trabajo Decente y Desarrollo Económico.</w:t>
                      </w:r>
                    </w:p>
                  </w:txbxContent>
                </v:textbox>
                <w10:wrap anchorx="margin"/>
              </v:shape>
            </w:pict>
          </mc:Fallback>
        </mc:AlternateContent>
      </w:r>
    </w:p>
    <w:p w14:paraId="03EACFCB" w14:textId="0E2D8C9C" w:rsidR="00885B51" w:rsidRDefault="00885B51">
      <w:pPr>
        <w:pStyle w:val="Textoindependiente"/>
        <w:spacing w:before="2" w:after="1"/>
      </w:pPr>
    </w:p>
    <w:p w14:paraId="75381B7D" w14:textId="77777777" w:rsidR="00885B51" w:rsidRDefault="00885B51">
      <w:pPr>
        <w:pStyle w:val="Textoindependiente"/>
        <w:spacing w:before="2" w:after="1"/>
      </w:pPr>
    </w:p>
    <w:p w14:paraId="7CBD494A" w14:textId="6AAB40CC" w:rsidR="00885B51" w:rsidRDefault="00885B51" w:rsidP="006711EB">
      <w:pPr>
        <w:pStyle w:val="Textoindependiente"/>
        <w:tabs>
          <w:tab w:val="left" w:pos="900"/>
        </w:tabs>
        <w:spacing w:before="2" w:after="1"/>
      </w:pPr>
    </w:p>
    <w:p w14:paraId="2B6666B2" w14:textId="77777777" w:rsidR="00885B51" w:rsidRPr="00D84567" w:rsidRDefault="00885B51">
      <w:pPr>
        <w:pStyle w:val="Textoindependiente"/>
        <w:spacing w:before="2" w:after="1"/>
      </w:pPr>
    </w:p>
    <w:tbl>
      <w:tblPr>
        <w:tblStyle w:val="TableNormal"/>
        <w:tblW w:w="13653"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91"/>
        <w:gridCol w:w="1134"/>
        <w:gridCol w:w="1134"/>
        <w:gridCol w:w="1417"/>
        <w:gridCol w:w="1008"/>
        <w:gridCol w:w="729"/>
        <w:gridCol w:w="1098"/>
        <w:gridCol w:w="886"/>
        <w:gridCol w:w="998"/>
        <w:gridCol w:w="1275"/>
        <w:gridCol w:w="993"/>
        <w:gridCol w:w="990"/>
      </w:tblGrid>
      <w:tr w:rsidR="00A9034A" w:rsidRPr="00D84567" w14:paraId="33ACAB5B" w14:textId="77777777" w:rsidTr="00E15E5A">
        <w:trPr>
          <w:trHeight w:val="462"/>
        </w:trPr>
        <w:tc>
          <w:tcPr>
            <w:tcW w:w="1991" w:type="dxa"/>
            <w:vMerge w:val="restart"/>
            <w:tcBorders>
              <w:top w:val="single" w:sz="4" w:space="0" w:color="auto"/>
            </w:tcBorders>
            <w:shd w:val="clear" w:color="auto" w:fill="EBF0DE"/>
          </w:tcPr>
          <w:p w14:paraId="043F0668" w14:textId="77777777" w:rsidR="00A9034A" w:rsidRPr="00D84567" w:rsidRDefault="00A9034A">
            <w:pPr>
              <w:pStyle w:val="TableParagraph"/>
              <w:rPr>
                <w:color w:val="221F1F"/>
                <w:sz w:val="14"/>
                <w:szCs w:val="14"/>
              </w:rPr>
            </w:pPr>
          </w:p>
          <w:p w14:paraId="00E563EE" w14:textId="77777777" w:rsidR="00A9034A" w:rsidRPr="00D84567" w:rsidRDefault="00A9034A">
            <w:pPr>
              <w:pStyle w:val="TableParagraph"/>
              <w:spacing w:before="7"/>
              <w:rPr>
                <w:color w:val="221F1F"/>
                <w:sz w:val="14"/>
                <w:szCs w:val="14"/>
              </w:rPr>
            </w:pPr>
          </w:p>
          <w:p w14:paraId="7B375203" w14:textId="5524789B" w:rsidR="00A9034A" w:rsidRPr="00D84567" w:rsidRDefault="00A9034A" w:rsidP="00F669B3">
            <w:pPr>
              <w:pStyle w:val="TableParagraph"/>
              <w:rPr>
                <w:color w:val="221F1F"/>
                <w:sz w:val="14"/>
                <w:szCs w:val="14"/>
              </w:rPr>
            </w:pPr>
            <w:r w:rsidRPr="00D84567">
              <w:rPr>
                <w:color w:val="221F1F"/>
                <w:sz w:val="14"/>
                <w:szCs w:val="14"/>
              </w:rPr>
              <w:t xml:space="preserve">         Referencia del Producto</w:t>
            </w:r>
          </w:p>
        </w:tc>
        <w:tc>
          <w:tcPr>
            <w:tcW w:w="1134" w:type="dxa"/>
            <w:tcBorders>
              <w:top w:val="single" w:sz="4" w:space="0" w:color="auto"/>
            </w:tcBorders>
            <w:shd w:val="clear" w:color="auto" w:fill="EBF0DE"/>
          </w:tcPr>
          <w:p w14:paraId="7BCFDC8C" w14:textId="77777777" w:rsidR="00A9034A" w:rsidRPr="00D84567" w:rsidRDefault="00A9034A">
            <w:pPr>
              <w:pStyle w:val="TableParagraph"/>
              <w:spacing w:before="8" w:line="125" w:lineRule="exact"/>
              <w:ind w:left="2712" w:right="2705"/>
              <w:jc w:val="center"/>
              <w:rPr>
                <w:color w:val="221F1F"/>
                <w:sz w:val="14"/>
                <w:szCs w:val="14"/>
              </w:rPr>
            </w:pPr>
          </w:p>
        </w:tc>
        <w:tc>
          <w:tcPr>
            <w:tcW w:w="7270" w:type="dxa"/>
            <w:gridSpan w:val="7"/>
            <w:shd w:val="clear" w:color="auto" w:fill="EBF0DE"/>
          </w:tcPr>
          <w:p w14:paraId="670B5F9B" w14:textId="5A75FF4C" w:rsidR="00A9034A" w:rsidRPr="00D84567" w:rsidRDefault="00A9034A">
            <w:pPr>
              <w:pStyle w:val="TableParagraph"/>
              <w:spacing w:before="8" w:line="125" w:lineRule="exact"/>
              <w:ind w:left="2712" w:right="2705"/>
              <w:jc w:val="center"/>
              <w:rPr>
                <w:color w:val="221F1F"/>
                <w:sz w:val="14"/>
                <w:szCs w:val="14"/>
              </w:rPr>
            </w:pPr>
          </w:p>
          <w:p w14:paraId="145231E8" w14:textId="77777777" w:rsidR="00A9034A" w:rsidRPr="00D84567" w:rsidRDefault="00A9034A">
            <w:pPr>
              <w:pStyle w:val="TableParagraph"/>
              <w:spacing w:before="8" w:line="125" w:lineRule="exact"/>
              <w:ind w:left="2712" w:right="2705"/>
              <w:jc w:val="center"/>
              <w:rPr>
                <w:color w:val="221F1F"/>
                <w:sz w:val="14"/>
                <w:szCs w:val="14"/>
              </w:rPr>
            </w:pPr>
            <w:r w:rsidRPr="00D84567">
              <w:rPr>
                <w:color w:val="221F1F"/>
                <w:sz w:val="14"/>
                <w:szCs w:val="14"/>
              </w:rPr>
              <w:t>Acciones recomendadas</w:t>
            </w:r>
          </w:p>
        </w:tc>
        <w:tc>
          <w:tcPr>
            <w:tcW w:w="1275" w:type="dxa"/>
            <w:vMerge w:val="restart"/>
            <w:shd w:val="clear" w:color="auto" w:fill="EBF0DE"/>
          </w:tcPr>
          <w:p w14:paraId="30515731" w14:textId="77777777" w:rsidR="00A9034A" w:rsidRPr="00D84567" w:rsidRDefault="00A9034A">
            <w:pPr>
              <w:pStyle w:val="TableParagraph"/>
              <w:rPr>
                <w:color w:val="221F1F"/>
                <w:sz w:val="14"/>
                <w:szCs w:val="14"/>
              </w:rPr>
            </w:pPr>
          </w:p>
          <w:p w14:paraId="3B8AB856" w14:textId="77777777" w:rsidR="00A9034A" w:rsidRPr="00D84567" w:rsidRDefault="00A9034A">
            <w:pPr>
              <w:pStyle w:val="TableParagraph"/>
              <w:spacing w:before="11"/>
              <w:rPr>
                <w:color w:val="221F1F"/>
                <w:sz w:val="14"/>
                <w:szCs w:val="14"/>
              </w:rPr>
            </w:pPr>
          </w:p>
          <w:p w14:paraId="7EE13337" w14:textId="77777777" w:rsidR="00A9034A" w:rsidRPr="00D84567" w:rsidRDefault="00A9034A">
            <w:pPr>
              <w:pStyle w:val="TableParagraph"/>
              <w:spacing w:line="288" w:lineRule="auto"/>
              <w:ind w:left="303" w:right="135" w:hanging="144"/>
              <w:rPr>
                <w:color w:val="221F1F"/>
                <w:sz w:val="14"/>
                <w:szCs w:val="14"/>
              </w:rPr>
            </w:pPr>
            <w:r w:rsidRPr="00D84567">
              <w:rPr>
                <w:color w:val="221F1F"/>
                <w:sz w:val="14"/>
                <w:szCs w:val="14"/>
              </w:rPr>
              <w:t>Indicador</w:t>
            </w:r>
          </w:p>
          <w:p w14:paraId="6849C56D" w14:textId="77777777" w:rsidR="00A9034A" w:rsidRPr="00D84567" w:rsidRDefault="00A9034A">
            <w:pPr>
              <w:pStyle w:val="TableParagraph"/>
              <w:spacing w:line="288" w:lineRule="auto"/>
              <w:ind w:left="303" w:right="135" w:hanging="144"/>
              <w:rPr>
                <w:color w:val="221F1F"/>
                <w:sz w:val="14"/>
                <w:szCs w:val="14"/>
              </w:rPr>
            </w:pPr>
            <w:r w:rsidRPr="00D84567">
              <w:rPr>
                <w:color w:val="221F1F"/>
                <w:sz w:val="14"/>
                <w:szCs w:val="14"/>
              </w:rPr>
              <w:t>Verificable</w:t>
            </w:r>
          </w:p>
          <w:p w14:paraId="53CE844C" w14:textId="077D2D91" w:rsidR="00A9034A" w:rsidRPr="00D84567" w:rsidRDefault="00A9034A">
            <w:pPr>
              <w:pStyle w:val="TableParagraph"/>
              <w:spacing w:line="288" w:lineRule="auto"/>
              <w:ind w:left="303" w:right="135" w:hanging="144"/>
              <w:rPr>
                <w:color w:val="221F1F"/>
                <w:sz w:val="14"/>
                <w:szCs w:val="14"/>
              </w:rPr>
            </w:pPr>
            <w:r w:rsidRPr="00D84567">
              <w:rPr>
                <w:color w:val="221F1F"/>
                <w:sz w:val="14"/>
                <w:szCs w:val="14"/>
              </w:rPr>
              <w:t>Objetivamente</w:t>
            </w:r>
          </w:p>
        </w:tc>
        <w:tc>
          <w:tcPr>
            <w:tcW w:w="993" w:type="dxa"/>
            <w:vMerge w:val="restart"/>
            <w:shd w:val="clear" w:color="auto" w:fill="EBF0DE"/>
          </w:tcPr>
          <w:p w14:paraId="34B63545" w14:textId="77777777" w:rsidR="00A9034A" w:rsidRPr="00D84567" w:rsidRDefault="00A9034A">
            <w:pPr>
              <w:pStyle w:val="TableParagraph"/>
              <w:rPr>
                <w:color w:val="221F1F"/>
                <w:sz w:val="14"/>
                <w:szCs w:val="14"/>
              </w:rPr>
            </w:pPr>
          </w:p>
          <w:p w14:paraId="4D2673DA" w14:textId="77777777" w:rsidR="00A9034A" w:rsidRPr="00D84567" w:rsidRDefault="00A9034A">
            <w:pPr>
              <w:pStyle w:val="TableParagraph"/>
              <w:spacing w:before="7"/>
              <w:rPr>
                <w:color w:val="221F1F"/>
                <w:sz w:val="14"/>
                <w:szCs w:val="14"/>
              </w:rPr>
            </w:pPr>
          </w:p>
          <w:p w14:paraId="57375F97" w14:textId="303067A2" w:rsidR="00A9034A" w:rsidRPr="00D84567" w:rsidRDefault="00A9034A" w:rsidP="00F669B3">
            <w:pPr>
              <w:pStyle w:val="TableParagraph"/>
              <w:rPr>
                <w:color w:val="221F1F"/>
                <w:sz w:val="14"/>
                <w:szCs w:val="14"/>
              </w:rPr>
            </w:pPr>
            <w:r w:rsidRPr="00D84567">
              <w:rPr>
                <w:color w:val="221F1F"/>
                <w:sz w:val="14"/>
                <w:szCs w:val="14"/>
              </w:rPr>
              <w:t xml:space="preserve">     Riesgo</w:t>
            </w:r>
          </w:p>
        </w:tc>
        <w:tc>
          <w:tcPr>
            <w:tcW w:w="990" w:type="dxa"/>
            <w:vMerge w:val="restart"/>
            <w:shd w:val="clear" w:color="auto" w:fill="EBF0DE"/>
          </w:tcPr>
          <w:p w14:paraId="025B0531" w14:textId="77777777" w:rsidR="00A9034A" w:rsidRPr="00D84567" w:rsidRDefault="00A9034A">
            <w:pPr>
              <w:pStyle w:val="TableParagraph"/>
              <w:rPr>
                <w:color w:val="221F1F"/>
                <w:sz w:val="14"/>
                <w:szCs w:val="14"/>
              </w:rPr>
            </w:pPr>
          </w:p>
          <w:p w14:paraId="78E2DA66" w14:textId="77777777" w:rsidR="00A9034A" w:rsidRPr="00D84567" w:rsidRDefault="00A9034A">
            <w:pPr>
              <w:pStyle w:val="TableParagraph"/>
              <w:spacing w:before="7"/>
              <w:rPr>
                <w:color w:val="221F1F"/>
                <w:sz w:val="14"/>
                <w:szCs w:val="14"/>
              </w:rPr>
            </w:pPr>
          </w:p>
          <w:p w14:paraId="31E184B4" w14:textId="77777777" w:rsidR="00A9034A" w:rsidRPr="00D84567" w:rsidRDefault="00A9034A">
            <w:pPr>
              <w:pStyle w:val="TableParagraph"/>
              <w:ind w:left="135"/>
              <w:rPr>
                <w:color w:val="221F1F"/>
                <w:sz w:val="14"/>
                <w:szCs w:val="14"/>
              </w:rPr>
            </w:pPr>
            <w:r w:rsidRPr="00D84567">
              <w:rPr>
                <w:color w:val="221F1F"/>
                <w:sz w:val="14"/>
                <w:szCs w:val="14"/>
              </w:rPr>
              <w:t>Acciones de Mitigación</w:t>
            </w:r>
          </w:p>
        </w:tc>
      </w:tr>
      <w:tr w:rsidR="00A9034A" w:rsidRPr="00D84567" w14:paraId="04E78FC2" w14:textId="77777777" w:rsidTr="00E15E5A">
        <w:trPr>
          <w:trHeight w:val="630"/>
        </w:trPr>
        <w:tc>
          <w:tcPr>
            <w:tcW w:w="1991" w:type="dxa"/>
            <w:vMerge/>
            <w:tcBorders>
              <w:top w:val="single" w:sz="6" w:space="0" w:color="000000"/>
            </w:tcBorders>
            <w:shd w:val="clear" w:color="auto" w:fill="EBF0DE"/>
          </w:tcPr>
          <w:p w14:paraId="0236A438" w14:textId="7127D7D0" w:rsidR="00A9034A" w:rsidRPr="00D84567" w:rsidRDefault="00A9034A">
            <w:pPr>
              <w:rPr>
                <w:color w:val="221F1F"/>
                <w:sz w:val="14"/>
                <w:szCs w:val="14"/>
              </w:rPr>
            </w:pPr>
          </w:p>
        </w:tc>
        <w:tc>
          <w:tcPr>
            <w:tcW w:w="1134" w:type="dxa"/>
            <w:shd w:val="clear" w:color="auto" w:fill="EBF0DE"/>
          </w:tcPr>
          <w:p w14:paraId="0546A9E0" w14:textId="77777777" w:rsidR="00A9034A" w:rsidRPr="00D84567" w:rsidRDefault="00A9034A">
            <w:pPr>
              <w:pStyle w:val="TableParagraph"/>
              <w:rPr>
                <w:color w:val="221F1F"/>
                <w:sz w:val="14"/>
                <w:szCs w:val="14"/>
              </w:rPr>
            </w:pPr>
          </w:p>
          <w:p w14:paraId="02EFAC54" w14:textId="77777777" w:rsidR="00A9034A" w:rsidRPr="00D84567" w:rsidRDefault="00A9034A">
            <w:pPr>
              <w:pStyle w:val="TableParagraph"/>
              <w:spacing w:before="2"/>
              <w:rPr>
                <w:color w:val="221F1F"/>
                <w:sz w:val="14"/>
                <w:szCs w:val="14"/>
              </w:rPr>
            </w:pPr>
          </w:p>
          <w:p w14:paraId="3FB2D498" w14:textId="77777777" w:rsidR="00A9034A" w:rsidRPr="00D84567" w:rsidRDefault="00A9034A">
            <w:pPr>
              <w:pStyle w:val="TableParagraph"/>
              <w:ind w:left="38" w:right="29"/>
              <w:jc w:val="center"/>
              <w:rPr>
                <w:color w:val="221F1F"/>
                <w:sz w:val="14"/>
                <w:szCs w:val="14"/>
              </w:rPr>
            </w:pPr>
            <w:r w:rsidRPr="00D84567">
              <w:rPr>
                <w:color w:val="221F1F"/>
                <w:sz w:val="14"/>
                <w:szCs w:val="14"/>
              </w:rPr>
              <w:t>No.</w:t>
            </w:r>
          </w:p>
        </w:tc>
        <w:tc>
          <w:tcPr>
            <w:tcW w:w="1134" w:type="dxa"/>
            <w:shd w:val="clear" w:color="auto" w:fill="EBF0DE"/>
          </w:tcPr>
          <w:p w14:paraId="4A929DBF" w14:textId="77777777" w:rsidR="00A9034A" w:rsidRPr="00D84567" w:rsidRDefault="00A9034A">
            <w:pPr>
              <w:pStyle w:val="TableParagraph"/>
              <w:rPr>
                <w:color w:val="221F1F"/>
                <w:sz w:val="14"/>
                <w:szCs w:val="14"/>
              </w:rPr>
            </w:pPr>
          </w:p>
          <w:p w14:paraId="75BA79C2" w14:textId="77777777" w:rsidR="00A9034A" w:rsidRPr="00D84567" w:rsidRDefault="00A9034A">
            <w:pPr>
              <w:pStyle w:val="TableParagraph"/>
              <w:spacing w:before="2"/>
              <w:rPr>
                <w:color w:val="221F1F"/>
                <w:sz w:val="14"/>
                <w:szCs w:val="14"/>
              </w:rPr>
            </w:pPr>
          </w:p>
          <w:p w14:paraId="0DDDEB5C" w14:textId="77777777" w:rsidR="00A9034A" w:rsidRPr="00D84567" w:rsidRDefault="00A9034A">
            <w:pPr>
              <w:pStyle w:val="TableParagraph"/>
              <w:ind w:left="307"/>
              <w:rPr>
                <w:color w:val="221F1F"/>
                <w:sz w:val="14"/>
                <w:szCs w:val="14"/>
              </w:rPr>
            </w:pPr>
            <w:r w:rsidRPr="00D84567">
              <w:rPr>
                <w:color w:val="221F1F"/>
                <w:sz w:val="14"/>
                <w:szCs w:val="14"/>
              </w:rPr>
              <w:t>Producto (S)</w:t>
            </w:r>
          </w:p>
        </w:tc>
        <w:tc>
          <w:tcPr>
            <w:tcW w:w="1417" w:type="dxa"/>
            <w:shd w:val="clear" w:color="auto" w:fill="EBF0DE"/>
          </w:tcPr>
          <w:p w14:paraId="159AE0D9" w14:textId="77777777" w:rsidR="00A9034A" w:rsidRPr="00D84567" w:rsidRDefault="00A9034A">
            <w:pPr>
              <w:pStyle w:val="TableParagraph"/>
              <w:rPr>
                <w:color w:val="221F1F"/>
                <w:sz w:val="14"/>
                <w:szCs w:val="14"/>
              </w:rPr>
            </w:pPr>
          </w:p>
          <w:p w14:paraId="71B08FB0" w14:textId="77777777" w:rsidR="00A9034A" w:rsidRPr="00D84567" w:rsidRDefault="00A9034A">
            <w:pPr>
              <w:pStyle w:val="TableParagraph"/>
              <w:spacing w:before="2"/>
              <w:rPr>
                <w:color w:val="221F1F"/>
                <w:sz w:val="14"/>
                <w:szCs w:val="14"/>
              </w:rPr>
            </w:pPr>
          </w:p>
          <w:p w14:paraId="1D854F3F" w14:textId="7F96F9C7" w:rsidR="00A9034A" w:rsidRPr="00D84567" w:rsidRDefault="00A9034A" w:rsidP="00F669B3">
            <w:pPr>
              <w:pStyle w:val="TableParagraph"/>
              <w:rPr>
                <w:color w:val="221F1F"/>
                <w:sz w:val="14"/>
                <w:szCs w:val="14"/>
              </w:rPr>
            </w:pPr>
            <w:r w:rsidRPr="00D84567">
              <w:rPr>
                <w:color w:val="221F1F"/>
                <w:sz w:val="14"/>
                <w:szCs w:val="14"/>
              </w:rPr>
              <w:t xml:space="preserve">    Actividades</w:t>
            </w:r>
          </w:p>
        </w:tc>
        <w:tc>
          <w:tcPr>
            <w:tcW w:w="1008" w:type="dxa"/>
            <w:shd w:val="clear" w:color="auto" w:fill="EBF0DE"/>
          </w:tcPr>
          <w:p w14:paraId="1E3DE48D" w14:textId="77777777" w:rsidR="00A9034A" w:rsidRPr="00D84567" w:rsidRDefault="00A9034A">
            <w:pPr>
              <w:pStyle w:val="TableParagraph"/>
              <w:rPr>
                <w:color w:val="221F1F"/>
                <w:sz w:val="14"/>
                <w:szCs w:val="14"/>
              </w:rPr>
            </w:pPr>
          </w:p>
          <w:p w14:paraId="4775C5B2" w14:textId="77777777" w:rsidR="00A9034A" w:rsidRPr="00D84567" w:rsidRDefault="00A9034A">
            <w:pPr>
              <w:pStyle w:val="TableParagraph"/>
              <w:spacing w:before="2"/>
              <w:rPr>
                <w:color w:val="221F1F"/>
                <w:sz w:val="14"/>
                <w:szCs w:val="14"/>
              </w:rPr>
            </w:pPr>
          </w:p>
          <w:p w14:paraId="0C2E1AA7" w14:textId="5DF95210" w:rsidR="00A9034A" w:rsidRPr="00D84567" w:rsidRDefault="00A9034A" w:rsidP="00F669B3">
            <w:pPr>
              <w:pStyle w:val="TableParagraph"/>
              <w:rPr>
                <w:color w:val="221F1F"/>
                <w:sz w:val="14"/>
                <w:szCs w:val="14"/>
              </w:rPr>
            </w:pPr>
            <w:r w:rsidRPr="00D84567">
              <w:rPr>
                <w:color w:val="221F1F"/>
                <w:sz w:val="14"/>
                <w:szCs w:val="14"/>
              </w:rPr>
              <w:t xml:space="preserve">    Insumos</w:t>
            </w:r>
          </w:p>
        </w:tc>
        <w:tc>
          <w:tcPr>
            <w:tcW w:w="729" w:type="dxa"/>
            <w:shd w:val="clear" w:color="auto" w:fill="EBF0DE"/>
          </w:tcPr>
          <w:p w14:paraId="7FAF7DC3" w14:textId="77777777" w:rsidR="00A9034A" w:rsidRPr="00D84567" w:rsidRDefault="00A9034A">
            <w:pPr>
              <w:pStyle w:val="TableParagraph"/>
              <w:rPr>
                <w:color w:val="221F1F"/>
                <w:sz w:val="14"/>
                <w:szCs w:val="14"/>
              </w:rPr>
            </w:pPr>
          </w:p>
          <w:p w14:paraId="0A78A6C4" w14:textId="77777777" w:rsidR="00A9034A" w:rsidRPr="00D84567" w:rsidRDefault="00A9034A">
            <w:pPr>
              <w:pStyle w:val="TableParagraph"/>
              <w:rPr>
                <w:color w:val="221F1F"/>
                <w:sz w:val="14"/>
                <w:szCs w:val="14"/>
              </w:rPr>
            </w:pPr>
          </w:p>
          <w:p w14:paraId="53402C00" w14:textId="5EBCB55D" w:rsidR="00A9034A" w:rsidRPr="00D84567" w:rsidRDefault="00A9034A">
            <w:pPr>
              <w:pStyle w:val="TableParagraph"/>
              <w:rPr>
                <w:color w:val="221F1F"/>
                <w:sz w:val="14"/>
                <w:szCs w:val="14"/>
              </w:rPr>
            </w:pPr>
            <w:r w:rsidRPr="00D84567">
              <w:rPr>
                <w:color w:val="221F1F"/>
                <w:sz w:val="14"/>
                <w:szCs w:val="14"/>
              </w:rPr>
              <w:t xml:space="preserve">        Meta</w:t>
            </w:r>
          </w:p>
        </w:tc>
        <w:tc>
          <w:tcPr>
            <w:tcW w:w="1098" w:type="dxa"/>
            <w:shd w:val="clear" w:color="auto" w:fill="EBF0DE"/>
          </w:tcPr>
          <w:p w14:paraId="5FC13C1A" w14:textId="704CF42C" w:rsidR="00A9034A" w:rsidRPr="00D84567" w:rsidRDefault="00A9034A">
            <w:pPr>
              <w:pStyle w:val="TableParagraph"/>
              <w:rPr>
                <w:color w:val="221F1F"/>
                <w:sz w:val="14"/>
                <w:szCs w:val="14"/>
              </w:rPr>
            </w:pPr>
          </w:p>
          <w:p w14:paraId="132B9D92" w14:textId="77777777" w:rsidR="00A9034A" w:rsidRPr="00D84567" w:rsidRDefault="00A9034A">
            <w:pPr>
              <w:pStyle w:val="TableParagraph"/>
              <w:spacing w:before="2"/>
              <w:rPr>
                <w:color w:val="221F1F"/>
                <w:sz w:val="14"/>
                <w:szCs w:val="14"/>
              </w:rPr>
            </w:pPr>
          </w:p>
          <w:p w14:paraId="0B48A1A4" w14:textId="77777777" w:rsidR="00A9034A" w:rsidRPr="00D84567" w:rsidRDefault="00A9034A">
            <w:pPr>
              <w:pStyle w:val="TableParagraph"/>
              <w:ind w:left="59" w:right="45"/>
              <w:jc w:val="center"/>
              <w:rPr>
                <w:color w:val="221F1F"/>
                <w:sz w:val="14"/>
                <w:szCs w:val="14"/>
              </w:rPr>
            </w:pPr>
            <w:r w:rsidRPr="00D84567">
              <w:rPr>
                <w:color w:val="221F1F"/>
                <w:sz w:val="14"/>
                <w:szCs w:val="14"/>
              </w:rPr>
              <w:t>Presupuesto</w:t>
            </w:r>
          </w:p>
        </w:tc>
        <w:tc>
          <w:tcPr>
            <w:tcW w:w="886" w:type="dxa"/>
            <w:shd w:val="clear" w:color="auto" w:fill="EBF0DE"/>
          </w:tcPr>
          <w:p w14:paraId="7C6DBB82" w14:textId="77777777" w:rsidR="00A9034A" w:rsidRPr="00D84567" w:rsidRDefault="00A9034A">
            <w:pPr>
              <w:pStyle w:val="TableParagraph"/>
              <w:spacing w:before="104" w:line="288" w:lineRule="auto"/>
              <w:ind w:left="73" w:right="52" w:firstLine="1"/>
              <w:jc w:val="center"/>
              <w:rPr>
                <w:color w:val="221F1F"/>
                <w:sz w:val="14"/>
                <w:szCs w:val="14"/>
              </w:rPr>
            </w:pPr>
            <w:r w:rsidRPr="00D84567">
              <w:rPr>
                <w:color w:val="221F1F"/>
                <w:sz w:val="14"/>
                <w:szCs w:val="14"/>
              </w:rPr>
              <w:t>Fecha resultado (DD.MM.AA)</w:t>
            </w:r>
          </w:p>
        </w:tc>
        <w:tc>
          <w:tcPr>
            <w:tcW w:w="998" w:type="dxa"/>
            <w:shd w:val="clear" w:color="auto" w:fill="EBF0DE"/>
          </w:tcPr>
          <w:p w14:paraId="18BF6D81" w14:textId="77777777" w:rsidR="00A9034A" w:rsidRPr="00D84567" w:rsidRDefault="00A9034A">
            <w:pPr>
              <w:pStyle w:val="TableParagraph"/>
              <w:rPr>
                <w:color w:val="221F1F"/>
                <w:sz w:val="14"/>
                <w:szCs w:val="14"/>
              </w:rPr>
            </w:pPr>
          </w:p>
          <w:p w14:paraId="02D8AA56" w14:textId="77777777" w:rsidR="00A9034A" w:rsidRPr="00D84567" w:rsidRDefault="00A9034A">
            <w:pPr>
              <w:pStyle w:val="TableParagraph"/>
              <w:spacing w:before="9"/>
              <w:rPr>
                <w:color w:val="221F1F"/>
                <w:sz w:val="14"/>
                <w:szCs w:val="14"/>
              </w:rPr>
            </w:pPr>
          </w:p>
          <w:p w14:paraId="4D0B48C2" w14:textId="77777777" w:rsidR="00A9034A" w:rsidRPr="00D84567" w:rsidRDefault="00A9034A">
            <w:pPr>
              <w:pStyle w:val="TableParagraph"/>
              <w:ind w:left="89"/>
              <w:rPr>
                <w:color w:val="221F1F"/>
                <w:sz w:val="14"/>
                <w:szCs w:val="14"/>
              </w:rPr>
            </w:pPr>
            <w:r w:rsidRPr="00D84567">
              <w:rPr>
                <w:color w:val="221F1F"/>
                <w:sz w:val="14"/>
                <w:szCs w:val="14"/>
              </w:rPr>
              <w:t>Responsable</w:t>
            </w:r>
          </w:p>
        </w:tc>
        <w:tc>
          <w:tcPr>
            <w:tcW w:w="1275" w:type="dxa"/>
            <w:vMerge/>
            <w:tcBorders>
              <w:top w:val="nil"/>
            </w:tcBorders>
            <w:shd w:val="clear" w:color="auto" w:fill="EBF0DE"/>
          </w:tcPr>
          <w:p w14:paraId="44F31810" w14:textId="77777777" w:rsidR="00A9034A" w:rsidRPr="00D84567" w:rsidRDefault="00A9034A">
            <w:pPr>
              <w:rPr>
                <w:color w:val="221F1F"/>
                <w:sz w:val="14"/>
                <w:szCs w:val="14"/>
              </w:rPr>
            </w:pPr>
          </w:p>
        </w:tc>
        <w:tc>
          <w:tcPr>
            <w:tcW w:w="993" w:type="dxa"/>
            <w:vMerge/>
            <w:tcBorders>
              <w:top w:val="nil"/>
            </w:tcBorders>
            <w:shd w:val="clear" w:color="auto" w:fill="EBF0DE"/>
          </w:tcPr>
          <w:p w14:paraId="3CEF09A3" w14:textId="77777777" w:rsidR="00A9034A" w:rsidRPr="00D84567" w:rsidRDefault="00A9034A">
            <w:pPr>
              <w:rPr>
                <w:color w:val="221F1F"/>
                <w:sz w:val="14"/>
                <w:szCs w:val="14"/>
              </w:rPr>
            </w:pPr>
          </w:p>
        </w:tc>
        <w:tc>
          <w:tcPr>
            <w:tcW w:w="990" w:type="dxa"/>
            <w:vMerge/>
            <w:tcBorders>
              <w:top w:val="nil"/>
            </w:tcBorders>
            <w:shd w:val="clear" w:color="auto" w:fill="EBF0DE"/>
          </w:tcPr>
          <w:p w14:paraId="3951744D" w14:textId="77777777" w:rsidR="00A9034A" w:rsidRPr="00D84567" w:rsidRDefault="00A9034A">
            <w:pPr>
              <w:rPr>
                <w:color w:val="221F1F"/>
                <w:sz w:val="14"/>
                <w:szCs w:val="14"/>
              </w:rPr>
            </w:pPr>
          </w:p>
        </w:tc>
      </w:tr>
      <w:tr w:rsidR="00A9034A" w:rsidRPr="00D84567" w14:paraId="688814A5" w14:textId="77777777" w:rsidTr="001F4B27">
        <w:trPr>
          <w:trHeight w:val="1558"/>
        </w:trPr>
        <w:tc>
          <w:tcPr>
            <w:tcW w:w="1991" w:type="dxa"/>
            <w:tcBorders>
              <w:top w:val="nil"/>
              <w:bottom w:val="single" w:sz="4" w:space="0" w:color="auto"/>
            </w:tcBorders>
            <w:shd w:val="clear" w:color="auto" w:fill="auto"/>
          </w:tcPr>
          <w:p w14:paraId="67AB7428" w14:textId="77777777" w:rsidR="00A9034A" w:rsidRPr="00D84567" w:rsidRDefault="00A9034A" w:rsidP="00F669B3">
            <w:pPr>
              <w:pStyle w:val="TableParagraph"/>
              <w:spacing w:before="6"/>
              <w:rPr>
                <w:color w:val="221F1F"/>
                <w:sz w:val="14"/>
                <w:szCs w:val="14"/>
              </w:rPr>
            </w:pPr>
          </w:p>
          <w:p w14:paraId="379417CB" w14:textId="77777777" w:rsidR="00A9034A" w:rsidRPr="00D84567" w:rsidRDefault="00A9034A" w:rsidP="00F669B3">
            <w:pPr>
              <w:pStyle w:val="TableParagraph"/>
              <w:spacing w:before="6"/>
              <w:rPr>
                <w:color w:val="221F1F"/>
                <w:sz w:val="14"/>
                <w:szCs w:val="14"/>
              </w:rPr>
            </w:pPr>
          </w:p>
          <w:p w14:paraId="52BC8E57" w14:textId="77777777" w:rsidR="00A9034A" w:rsidRPr="00D84567" w:rsidRDefault="00A9034A" w:rsidP="00F669B3">
            <w:pPr>
              <w:pStyle w:val="TableParagraph"/>
              <w:spacing w:before="6"/>
              <w:rPr>
                <w:color w:val="221F1F"/>
                <w:sz w:val="14"/>
                <w:szCs w:val="14"/>
              </w:rPr>
            </w:pPr>
          </w:p>
          <w:p w14:paraId="26AD6E6F" w14:textId="77777777" w:rsidR="00A9034A" w:rsidRPr="00D84567" w:rsidRDefault="00A9034A" w:rsidP="00F669B3">
            <w:pPr>
              <w:pStyle w:val="TableParagraph"/>
              <w:spacing w:before="6"/>
              <w:rPr>
                <w:color w:val="221F1F"/>
                <w:sz w:val="14"/>
                <w:szCs w:val="14"/>
              </w:rPr>
            </w:pPr>
          </w:p>
          <w:p w14:paraId="0C1C8389" w14:textId="0FDCE65D" w:rsidR="00A9034A" w:rsidRPr="00D84567" w:rsidRDefault="00A9034A" w:rsidP="00F669B3">
            <w:pPr>
              <w:pStyle w:val="TableParagraph"/>
              <w:spacing w:before="6"/>
              <w:rPr>
                <w:color w:val="221F1F"/>
                <w:sz w:val="14"/>
                <w:szCs w:val="14"/>
              </w:rPr>
            </w:pPr>
            <w:r w:rsidRPr="00D84567">
              <w:rPr>
                <w:color w:val="221F1F"/>
                <w:sz w:val="14"/>
                <w:szCs w:val="14"/>
              </w:rPr>
              <w:t>Cantidad de árboles sembrados en la DIGEV.</w:t>
            </w:r>
          </w:p>
        </w:tc>
        <w:tc>
          <w:tcPr>
            <w:tcW w:w="1134" w:type="dxa"/>
            <w:tcBorders>
              <w:bottom w:val="single" w:sz="4" w:space="0" w:color="auto"/>
            </w:tcBorders>
            <w:shd w:val="clear" w:color="auto" w:fill="auto"/>
          </w:tcPr>
          <w:p w14:paraId="0EC12BA8" w14:textId="77777777" w:rsidR="00A9034A" w:rsidRPr="00D84567" w:rsidRDefault="00A9034A" w:rsidP="00F669B3">
            <w:pPr>
              <w:pStyle w:val="TableParagraph"/>
              <w:spacing w:before="6"/>
              <w:rPr>
                <w:color w:val="221F1F"/>
                <w:sz w:val="14"/>
                <w:szCs w:val="14"/>
              </w:rPr>
            </w:pPr>
          </w:p>
          <w:p w14:paraId="23B496A9" w14:textId="77777777" w:rsidR="00A9034A" w:rsidRPr="00D84567" w:rsidRDefault="00A9034A" w:rsidP="00F669B3">
            <w:pPr>
              <w:pStyle w:val="TableParagraph"/>
              <w:spacing w:before="6"/>
              <w:rPr>
                <w:color w:val="221F1F"/>
                <w:sz w:val="14"/>
                <w:szCs w:val="14"/>
              </w:rPr>
            </w:pPr>
          </w:p>
          <w:p w14:paraId="6204A7EF" w14:textId="77777777" w:rsidR="00A9034A" w:rsidRPr="00D84567" w:rsidRDefault="00A9034A" w:rsidP="00F669B3">
            <w:pPr>
              <w:pStyle w:val="TableParagraph"/>
              <w:spacing w:before="6"/>
              <w:rPr>
                <w:color w:val="221F1F"/>
                <w:sz w:val="14"/>
                <w:szCs w:val="14"/>
              </w:rPr>
            </w:pPr>
          </w:p>
          <w:p w14:paraId="3CEED71E" w14:textId="287E4245" w:rsidR="00A9034A" w:rsidRPr="00D84567" w:rsidRDefault="00A9034A" w:rsidP="00F669B3">
            <w:pPr>
              <w:pStyle w:val="TableParagraph"/>
              <w:spacing w:before="6"/>
              <w:rPr>
                <w:color w:val="221F1F"/>
                <w:sz w:val="14"/>
                <w:szCs w:val="14"/>
              </w:rPr>
            </w:pPr>
            <w:r w:rsidRPr="00D84567">
              <w:rPr>
                <w:color w:val="221F1F"/>
                <w:sz w:val="14"/>
                <w:szCs w:val="14"/>
              </w:rPr>
              <w:t>3. OE2-R72</w:t>
            </w:r>
          </w:p>
        </w:tc>
        <w:tc>
          <w:tcPr>
            <w:tcW w:w="1134" w:type="dxa"/>
            <w:tcBorders>
              <w:bottom w:val="single" w:sz="4" w:space="0" w:color="auto"/>
            </w:tcBorders>
            <w:shd w:val="clear" w:color="auto" w:fill="auto"/>
          </w:tcPr>
          <w:p w14:paraId="08E43A73" w14:textId="77777777" w:rsidR="00A9034A" w:rsidRPr="00D84567" w:rsidRDefault="00A9034A" w:rsidP="00F669B3">
            <w:pPr>
              <w:pStyle w:val="TableParagraph"/>
              <w:spacing w:before="6"/>
              <w:rPr>
                <w:color w:val="221F1F"/>
                <w:sz w:val="14"/>
                <w:szCs w:val="14"/>
              </w:rPr>
            </w:pPr>
          </w:p>
          <w:p w14:paraId="36A30BAB" w14:textId="77777777" w:rsidR="00A9034A" w:rsidRPr="00D84567" w:rsidRDefault="00A9034A" w:rsidP="00F669B3">
            <w:pPr>
              <w:pStyle w:val="TableParagraph"/>
              <w:spacing w:before="6"/>
              <w:rPr>
                <w:color w:val="221F1F"/>
                <w:sz w:val="14"/>
                <w:szCs w:val="14"/>
              </w:rPr>
            </w:pPr>
          </w:p>
          <w:p w14:paraId="1E14B8D7" w14:textId="77777777" w:rsidR="00A9034A" w:rsidRPr="00D84567" w:rsidRDefault="00A9034A" w:rsidP="00F669B3">
            <w:pPr>
              <w:pStyle w:val="TableParagraph"/>
              <w:spacing w:before="6"/>
              <w:rPr>
                <w:color w:val="221F1F"/>
                <w:sz w:val="14"/>
                <w:szCs w:val="14"/>
              </w:rPr>
            </w:pPr>
            <w:r w:rsidRPr="00D84567">
              <w:rPr>
                <w:color w:val="221F1F"/>
                <w:sz w:val="14"/>
                <w:szCs w:val="14"/>
              </w:rPr>
              <w:t>Potencializar el apoyo de las FF.AA AL Ministerio de Medio Ambiente y recursos naturales  en la vigilancia y protección recursos naturales</w:t>
            </w:r>
          </w:p>
          <w:p w14:paraId="31BF6427" w14:textId="1C03DE55" w:rsidR="00A9034A" w:rsidRPr="00D84567" w:rsidRDefault="00A9034A" w:rsidP="00F669B3">
            <w:pPr>
              <w:pStyle w:val="TableParagraph"/>
              <w:spacing w:before="6"/>
              <w:rPr>
                <w:color w:val="221F1F"/>
                <w:sz w:val="14"/>
                <w:szCs w:val="14"/>
              </w:rPr>
            </w:pPr>
            <w:r w:rsidRPr="00D84567">
              <w:rPr>
                <w:color w:val="221F1F"/>
                <w:sz w:val="14"/>
                <w:szCs w:val="14"/>
              </w:rPr>
              <w:t xml:space="preserve">  </w:t>
            </w:r>
          </w:p>
        </w:tc>
        <w:tc>
          <w:tcPr>
            <w:tcW w:w="1417" w:type="dxa"/>
            <w:tcBorders>
              <w:bottom w:val="single" w:sz="4" w:space="0" w:color="auto"/>
            </w:tcBorders>
            <w:shd w:val="clear" w:color="auto" w:fill="auto"/>
          </w:tcPr>
          <w:p w14:paraId="5B752EA1" w14:textId="77777777" w:rsidR="00A9034A" w:rsidRPr="00D84567" w:rsidRDefault="00A9034A" w:rsidP="00F669B3">
            <w:pPr>
              <w:pStyle w:val="TableParagraph"/>
              <w:spacing w:before="6"/>
              <w:rPr>
                <w:color w:val="221F1F"/>
                <w:sz w:val="14"/>
                <w:szCs w:val="14"/>
              </w:rPr>
            </w:pPr>
          </w:p>
          <w:p w14:paraId="5BCC1CED" w14:textId="623F3A0C" w:rsidR="00DC37A8" w:rsidRDefault="00DC37A8" w:rsidP="00F669B3">
            <w:pPr>
              <w:pStyle w:val="TableParagraph"/>
              <w:spacing w:before="6"/>
              <w:rPr>
                <w:color w:val="221F1F"/>
                <w:sz w:val="14"/>
                <w:szCs w:val="14"/>
              </w:rPr>
            </w:pPr>
            <w:r>
              <w:rPr>
                <w:color w:val="221F1F"/>
                <w:sz w:val="14"/>
                <w:szCs w:val="14"/>
              </w:rPr>
              <w:t>Charla sobre el cuidado del Medio Ambiente.</w:t>
            </w:r>
          </w:p>
          <w:p w14:paraId="51EEB447" w14:textId="77777777" w:rsidR="00DC37A8" w:rsidRDefault="00DC37A8" w:rsidP="00F669B3">
            <w:pPr>
              <w:pStyle w:val="TableParagraph"/>
              <w:spacing w:before="6"/>
              <w:rPr>
                <w:color w:val="221F1F"/>
                <w:sz w:val="14"/>
                <w:szCs w:val="14"/>
              </w:rPr>
            </w:pPr>
          </w:p>
          <w:p w14:paraId="7EBE72D7" w14:textId="77777777" w:rsidR="00A9034A" w:rsidRPr="00D84567" w:rsidRDefault="00A9034A" w:rsidP="00F669B3">
            <w:pPr>
              <w:pStyle w:val="TableParagraph"/>
              <w:spacing w:before="6"/>
              <w:rPr>
                <w:color w:val="221F1F"/>
                <w:sz w:val="14"/>
                <w:szCs w:val="14"/>
              </w:rPr>
            </w:pPr>
            <w:r w:rsidRPr="00D84567">
              <w:rPr>
                <w:color w:val="221F1F"/>
                <w:sz w:val="14"/>
                <w:szCs w:val="14"/>
              </w:rPr>
              <w:t>Coordinación con el Ministerio de Medio Ambiente y recursos naturales.</w:t>
            </w:r>
          </w:p>
          <w:p w14:paraId="6B489784" w14:textId="77777777" w:rsidR="00A9034A" w:rsidRPr="00D84567" w:rsidRDefault="00A9034A" w:rsidP="00F669B3">
            <w:pPr>
              <w:pStyle w:val="TableParagraph"/>
              <w:spacing w:before="6"/>
              <w:rPr>
                <w:color w:val="221F1F"/>
                <w:sz w:val="14"/>
                <w:szCs w:val="14"/>
              </w:rPr>
            </w:pPr>
          </w:p>
          <w:p w14:paraId="1672063C" w14:textId="46E1CCEB" w:rsidR="00A9034A" w:rsidRPr="00D84567" w:rsidRDefault="00A9034A" w:rsidP="00F669B3">
            <w:pPr>
              <w:pStyle w:val="TableParagraph"/>
              <w:spacing w:before="6"/>
              <w:rPr>
                <w:color w:val="221F1F"/>
                <w:sz w:val="14"/>
                <w:szCs w:val="14"/>
              </w:rPr>
            </w:pPr>
            <w:r w:rsidRPr="00D84567">
              <w:rPr>
                <w:color w:val="221F1F"/>
                <w:sz w:val="14"/>
                <w:szCs w:val="14"/>
              </w:rPr>
              <w:t>Convocatoria del personal a participar en la actividad.</w:t>
            </w:r>
          </w:p>
        </w:tc>
        <w:tc>
          <w:tcPr>
            <w:tcW w:w="1008" w:type="dxa"/>
            <w:tcBorders>
              <w:bottom w:val="single" w:sz="4" w:space="0" w:color="auto"/>
            </w:tcBorders>
            <w:shd w:val="clear" w:color="auto" w:fill="auto"/>
          </w:tcPr>
          <w:p w14:paraId="4183B388" w14:textId="77777777" w:rsidR="00A9034A" w:rsidRPr="00D84567" w:rsidRDefault="00A9034A" w:rsidP="00F669B3">
            <w:pPr>
              <w:pStyle w:val="TableParagraph"/>
              <w:spacing w:before="6"/>
              <w:ind w:left="21"/>
              <w:rPr>
                <w:color w:val="221F1F"/>
                <w:sz w:val="14"/>
                <w:szCs w:val="14"/>
              </w:rPr>
            </w:pPr>
          </w:p>
          <w:p w14:paraId="748B3308" w14:textId="77777777" w:rsidR="00A9034A" w:rsidRPr="00D84567" w:rsidRDefault="00A9034A" w:rsidP="00F669B3">
            <w:pPr>
              <w:pStyle w:val="TableParagraph"/>
              <w:spacing w:before="6"/>
              <w:ind w:left="21"/>
              <w:rPr>
                <w:color w:val="221F1F"/>
                <w:sz w:val="14"/>
                <w:szCs w:val="14"/>
              </w:rPr>
            </w:pPr>
          </w:p>
          <w:p w14:paraId="2F65EC03" w14:textId="3D87A742" w:rsidR="00A9034A" w:rsidRPr="00D84567" w:rsidRDefault="00A9034A" w:rsidP="00F669B3">
            <w:pPr>
              <w:pStyle w:val="TableParagraph"/>
              <w:spacing w:before="6"/>
              <w:ind w:left="21"/>
              <w:rPr>
                <w:color w:val="221F1F"/>
                <w:sz w:val="14"/>
                <w:szCs w:val="14"/>
              </w:rPr>
            </w:pPr>
            <w:r w:rsidRPr="00D84567">
              <w:rPr>
                <w:color w:val="221F1F"/>
                <w:sz w:val="14"/>
                <w:szCs w:val="14"/>
              </w:rPr>
              <w:t>Personal</w:t>
            </w:r>
            <w:r w:rsidR="001F4B27">
              <w:rPr>
                <w:color w:val="221F1F"/>
                <w:sz w:val="14"/>
                <w:szCs w:val="14"/>
              </w:rPr>
              <w:t xml:space="preserve"> administrativo y docente</w:t>
            </w:r>
            <w:r w:rsidRPr="00D84567">
              <w:rPr>
                <w:color w:val="221F1F"/>
                <w:sz w:val="14"/>
                <w:szCs w:val="14"/>
              </w:rPr>
              <w:t>, árboles, polo shirt institucional  y refrigerios.</w:t>
            </w:r>
          </w:p>
        </w:tc>
        <w:tc>
          <w:tcPr>
            <w:tcW w:w="729" w:type="dxa"/>
            <w:tcBorders>
              <w:bottom w:val="single" w:sz="4" w:space="0" w:color="auto"/>
            </w:tcBorders>
          </w:tcPr>
          <w:p w14:paraId="08868E60" w14:textId="77777777" w:rsidR="00A9034A" w:rsidRPr="00D84567" w:rsidRDefault="00A9034A" w:rsidP="00F669B3">
            <w:pPr>
              <w:pStyle w:val="TableParagraph"/>
              <w:spacing w:before="6"/>
              <w:rPr>
                <w:color w:val="221F1F"/>
                <w:sz w:val="14"/>
                <w:szCs w:val="14"/>
              </w:rPr>
            </w:pPr>
          </w:p>
          <w:p w14:paraId="2D10A755" w14:textId="77777777" w:rsidR="00A9034A" w:rsidRPr="00D84567" w:rsidRDefault="00A9034A" w:rsidP="00F669B3">
            <w:pPr>
              <w:pStyle w:val="TableParagraph"/>
              <w:spacing w:before="6"/>
              <w:rPr>
                <w:color w:val="221F1F"/>
                <w:sz w:val="14"/>
                <w:szCs w:val="14"/>
              </w:rPr>
            </w:pPr>
          </w:p>
          <w:p w14:paraId="72F03307" w14:textId="77777777" w:rsidR="00A9034A" w:rsidRPr="00D84567" w:rsidRDefault="00A9034A" w:rsidP="00F669B3">
            <w:pPr>
              <w:pStyle w:val="TableParagraph"/>
              <w:spacing w:before="6"/>
              <w:rPr>
                <w:color w:val="221F1F"/>
                <w:sz w:val="14"/>
                <w:szCs w:val="14"/>
              </w:rPr>
            </w:pPr>
          </w:p>
          <w:p w14:paraId="03E29ADE" w14:textId="77777777" w:rsidR="00A9034A" w:rsidRPr="00D84567" w:rsidRDefault="00A9034A" w:rsidP="00F669B3">
            <w:pPr>
              <w:pStyle w:val="TableParagraph"/>
              <w:spacing w:before="6"/>
              <w:rPr>
                <w:color w:val="221F1F"/>
                <w:sz w:val="14"/>
                <w:szCs w:val="14"/>
              </w:rPr>
            </w:pPr>
          </w:p>
          <w:p w14:paraId="275BEBED" w14:textId="77777777" w:rsidR="00A9034A" w:rsidRPr="00D84567" w:rsidRDefault="00A9034A" w:rsidP="00F669B3">
            <w:pPr>
              <w:pStyle w:val="TableParagraph"/>
              <w:spacing w:before="6"/>
              <w:rPr>
                <w:color w:val="221F1F"/>
                <w:sz w:val="14"/>
                <w:szCs w:val="14"/>
              </w:rPr>
            </w:pPr>
          </w:p>
          <w:p w14:paraId="6C1CC60C" w14:textId="31695318" w:rsidR="00A9034A" w:rsidRPr="00D84567" w:rsidRDefault="00A9034A" w:rsidP="00A9034A">
            <w:pPr>
              <w:pStyle w:val="TableParagraph"/>
              <w:spacing w:before="6"/>
              <w:jc w:val="center"/>
              <w:rPr>
                <w:color w:val="221F1F"/>
                <w:sz w:val="14"/>
                <w:szCs w:val="14"/>
              </w:rPr>
            </w:pPr>
            <w:r w:rsidRPr="00D84567">
              <w:rPr>
                <w:color w:val="221F1F"/>
                <w:sz w:val="14"/>
                <w:szCs w:val="14"/>
              </w:rPr>
              <w:t>5000</w:t>
            </w:r>
          </w:p>
        </w:tc>
        <w:tc>
          <w:tcPr>
            <w:tcW w:w="1098" w:type="dxa"/>
            <w:tcBorders>
              <w:bottom w:val="single" w:sz="4" w:space="0" w:color="auto"/>
            </w:tcBorders>
            <w:shd w:val="clear" w:color="auto" w:fill="auto"/>
          </w:tcPr>
          <w:p w14:paraId="69327684" w14:textId="5FE4EB1E" w:rsidR="00A9034A" w:rsidRPr="008B5430" w:rsidRDefault="00A9034A" w:rsidP="00F669B3">
            <w:pPr>
              <w:pStyle w:val="TableParagraph"/>
              <w:spacing w:before="6"/>
              <w:rPr>
                <w:color w:val="221F1F"/>
                <w:sz w:val="14"/>
                <w:szCs w:val="14"/>
              </w:rPr>
            </w:pPr>
          </w:p>
          <w:p w14:paraId="4FF9A28F" w14:textId="77777777" w:rsidR="00A9034A" w:rsidRPr="008B5430" w:rsidRDefault="00A9034A" w:rsidP="00F669B3">
            <w:pPr>
              <w:pStyle w:val="TableParagraph"/>
              <w:spacing w:before="6"/>
              <w:rPr>
                <w:color w:val="221F1F"/>
                <w:sz w:val="14"/>
                <w:szCs w:val="14"/>
              </w:rPr>
            </w:pPr>
          </w:p>
          <w:p w14:paraId="36DE2469" w14:textId="77777777" w:rsidR="00A9034A" w:rsidRPr="008B5430" w:rsidRDefault="00A9034A" w:rsidP="00F669B3">
            <w:pPr>
              <w:pStyle w:val="TableParagraph"/>
              <w:spacing w:before="6"/>
              <w:rPr>
                <w:color w:val="221F1F"/>
                <w:sz w:val="14"/>
                <w:szCs w:val="14"/>
              </w:rPr>
            </w:pPr>
          </w:p>
          <w:p w14:paraId="0327AF88" w14:textId="77777777" w:rsidR="00A9034A" w:rsidRPr="008B5430" w:rsidRDefault="00A9034A" w:rsidP="00F669B3">
            <w:pPr>
              <w:pStyle w:val="TableParagraph"/>
              <w:spacing w:before="6"/>
              <w:rPr>
                <w:color w:val="221F1F"/>
                <w:sz w:val="14"/>
                <w:szCs w:val="14"/>
              </w:rPr>
            </w:pPr>
          </w:p>
          <w:p w14:paraId="2485B0A7" w14:textId="77777777" w:rsidR="00A9034A" w:rsidRPr="008B5430" w:rsidRDefault="00A9034A" w:rsidP="00F669B3">
            <w:pPr>
              <w:pStyle w:val="TableParagraph"/>
              <w:spacing w:before="6"/>
              <w:rPr>
                <w:color w:val="221F1F"/>
                <w:sz w:val="14"/>
                <w:szCs w:val="14"/>
              </w:rPr>
            </w:pPr>
          </w:p>
          <w:p w14:paraId="741BFC1D" w14:textId="3C9176AF" w:rsidR="00A9034A" w:rsidRPr="008B5430" w:rsidRDefault="00A9034A" w:rsidP="00F669B3">
            <w:pPr>
              <w:pStyle w:val="TableParagraph"/>
              <w:spacing w:before="6"/>
              <w:rPr>
                <w:color w:val="221F1F"/>
                <w:sz w:val="14"/>
                <w:szCs w:val="14"/>
              </w:rPr>
            </w:pPr>
            <w:r w:rsidRPr="008B5430">
              <w:rPr>
                <w:color w:val="221F1F"/>
                <w:sz w:val="14"/>
                <w:szCs w:val="14"/>
              </w:rPr>
              <w:t xml:space="preserve"> 1,</w:t>
            </w:r>
            <w:r w:rsidR="001438A0" w:rsidRPr="008B5430">
              <w:rPr>
                <w:color w:val="221F1F"/>
                <w:sz w:val="14"/>
                <w:szCs w:val="14"/>
              </w:rPr>
              <w:t>000,000.00</w:t>
            </w:r>
          </w:p>
        </w:tc>
        <w:tc>
          <w:tcPr>
            <w:tcW w:w="886" w:type="dxa"/>
            <w:tcBorders>
              <w:bottom w:val="single" w:sz="4" w:space="0" w:color="auto"/>
            </w:tcBorders>
            <w:shd w:val="clear" w:color="auto" w:fill="auto"/>
          </w:tcPr>
          <w:p w14:paraId="66724F18" w14:textId="77777777" w:rsidR="00A9034A" w:rsidRPr="008B5430" w:rsidRDefault="00A9034A" w:rsidP="00F669B3">
            <w:pPr>
              <w:pStyle w:val="TableParagraph"/>
              <w:spacing w:before="6" w:line="288" w:lineRule="auto"/>
              <w:ind w:left="73" w:right="52" w:firstLine="1"/>
              <w:jc w:val="center"/>
              <w:rPr>
                <w:color w:val="221F1F"/>
                <w:sz w:val="14"/>
                <w:szCs w:val="14"/>
              </w:rPr>
            </w:pPr>
          </w:p>
          <w:p w14:paraId="4A514374" w14:textId="77777777" w:rsidR="00A9034A" w:rsidRPr="008B5430" w:rsidRDefault="00A9034A" w:rsidP="00F669B3">
            <w:pPr>
              <w:pStyle w:val="TableParagraph"/>
              <w:spacing w:before="6" w:line="288" w:lineRule="auto"/>
              <w:ind w:left="73" w:right="52" w:firstLine="1"/>
              <w:jc w:val="center"/>
              <w:rPr>
                <w:color w:val="221F1F"/>
                <w:sz w:val="14"/>
                <w:szCs w:val="14"/>
              </w:rPr>
            </w:pPr>
          </w:p>
          <w:p w14:paraId="2A959D06" w14:textId="77777777" w:rsidR="00A9034A" w:rsidRPr="008B5430" w:rsidRDefault="00A9034A" w:rsidP="00F669B3">
            <w:pPr>
              <w:pStyle w:val="TableParagraph"/>
              <w:spacing w:before="6" w:line="288" w:lineRule="auto"/>
              <w:ind w:left="73" w:right="52" w:firstLine="1"/>
              <w:jc w:val="center"/>
              <w:rPr>
                <w:color w:val="221F1F"/>
                <w:sz w:val="14"/>
                <w:szCs w:val="14"/>
              </w:rPr>
            </w:pPr>
          </w:p>
          <w:p w14:paraId="28C02DAD" w14:textId="77777777" w:rsidR="00A9034A" w:rsidRPr="008B5430" w:rsidRDefault="00A9034A" w:rsidP="0034663F">
            <w:pPr>
              <w:pStyle w:val="TableParagraph"/>
              <w:spacing w:before="6" w:line="288" w:lineRule="auto"/>
              <w:ind w:right="52"/>
              <w:rPr>
                <w:color w:val="221F1F"/>
                <w:sz w:val="14"/>
                <w:szCs w:val="14"/>
              </w:rPr>
            </w:pPr>
            <w:r w:rsidRPr="008B5430">
              <w:rPr>
                <w:color w:val="221F1F"/>
                <w:sz w:val="14"/>
                <w:szCs w:val="14"/>
              </w:rPr>
              <w:t xml:space="preserve">  </w:t>
            </w:r>
          </w:p>
          <w:p w14:paraId="70A3DA3F" w14:textId="008A7C38" w:rsidR="00A9034A" w:rsidRPr="008B5430" w:rsidRDefault="00DC37A8" w:rsidP="0034663F">
            <w:pPr>
              <w:pStyle w:val="TableParagraph"/>
              <w:spacing w:before="6" w:line="288" w:lineRule="auto"/>
              <w:ind w:right="52"/>
              <w:rPr>
                <w:color w:val="221F1F"/>
                <w:sz w:val="14"/>
                <w:szCs w:val="14"/>
              </w:rPr>
            </w:pPr>
            <w:r w:rsidRPr="008B5430">
              <w:rPr>
                <w:color w:val="221F1F"/>
                <w:sz w:val="14"/>
                <w:szCs w:val="14"/>
              </w:rPr>
              <w:t xml:space="preserve">   20/06</w:t>
            </w:r>
            <w:r w:rsidR="00A9034A" w:rsidRPr="008B5430">
              <w:rPr>
                <w:color w:val="221F1F"/>
                <w:sz w:val="14"/>
                <w:szCs w:val="14"/>
              </w:rPr>
              <w:t>/2024</w:t>
            </w:r>
          </w:p>
        </w:tc>
        <w:tc>
          <w:tcPr>
            <w:tcW w:w="998" w:type="dxa"/>
            <w:tcBorders>
              <w:bottom w:val="single" w:sz="4" w:space="0" w:color="auto"/>
            </w:tcBorders>
            <w:shd w:val="clear" w:color="auto" w:fill="auto"/>
          </w:tcPr>
          <w:p w14:paraId="14E74F2A" w14:textId="77777777" w:rsidR="00A9034A" w:rsidRPr="00D84567" w:rsidRDefault="00A9034A" w:rsidP="00F669B3">
            <w:pPr>
              <w:pStyle w:val="TableParagraph"/>
              <w:spacing w:before="6"/>
              <w:rPr>
                <w:color w:val="221F1F"/>
                <w:sz w:val="14"/>
                <w:szCs w:val="14"/>
              </w:rPr>
            </w:pPr>
          </w:p>
          <w:p w14:paraId="62B06B19" w14:textId="77777777" w:rsidR="00A9034A" w:rsidRPr="00D84567" w:rsidRDefault="00A9034A" w:rsidP="0034663F">
            <w:pPr>
              <w:pStyle w:val="TableParagraph"/>
              <w:rPr>
                <w:color w:val="221F1F"/>
                <w:sz w:val="14"/>
                <w:szCs w:val="14"/>
              </w:rPr>
            </w:pPr>
            <w:r w:rsidRPr="00D84567">
              <w:rPr>
                <w:color w:val="221F1F"/>
                <w:sz w:val="14"/>
                <w:szCs w:val="14"/>
              </w:rPr>
              <w:t>Subdirector General.</w:t>
            </w:r>
          </w:p>
          <w:p w14:paraId="64DADFAA" w14:textId="77777777" w:rsidR="00A9034A" w:rsidRPr="00D84567" w:rsidRDefault="00A9034A" w:rsidP="0034663F">
            <w:pPr>
              <w:pStyle w:val="TableParagraph"/>
              <w:rPr>
                <w:color w:val="221F1F"/>
                <w:sz w:val="14"/>
                <w:szCs w:val="14"/>
              </w:rPr>
            </w:pPr>
          </w:p>
          <w:p w14:paraId="185B35D1" w14:textId="6C53C5DF" w:rsidR="00A9034A" w:rsidRPr="00D84567" w:rsidRDefault="00A9034A" w:rsidP="0034663F">
            <w:pPr>
              <w:pStyle w:val="TableParagraph"/>
              <w:rPr>
                <w:color w:val="221F1F"/>
                <w:sz w:val="14"/>
                <w:szCs w:val="14"/>
              </w:rPr>
            </w:pPr>
            <w:r w:rsidRPr="00D84567">
              <w:rPr>
                <w:color w:val="221F1F"/>
                <w:sz w:val="14"/>
                <w:szCs w:val="14"/>
              </w:rPr>
              <w:t>Dirección Financiera.</w:t>
            </w:r>
          </w:p>
          <w:p w14:paraId="049E2332" w14:textId="77777777" w:rsidR="00A9034A" w:rsidRPr="00D84567" w:rsidRDefault="00A9034A" w:rsidP="0034663F">
            <w:pPr>
              <w:pStyle w:val="TableParagraph"/>
              <w:rPr>
                <w:color w:val="221F1F"/>
                <w:sz w:val="14"/>
                <w:szCs w:val="14"/>
              </w:rPr>
            </w:pPr>
          </w:p>
          <w:p w14:paraId="41B8ECD6" w14:textId="77777777" w:rsidR="00A9034A" w:rsidRPr="00D84567" w:rsidRDefault="00A9034A" w:rsidP="0034663F">
            <w:pPr>
              <w:pStyle w:val="TableParagraph"/>
              <w:rPr>
                <w:color w:val="221F1F"/>
                <w:sz w:val="14"/>
                <w:szCs w:val="14"/>
              </w:rPr>
            </w:pPr>
            <w:r w:rsidRPr="00D84567">
              <w:rPr>
                <w:color w:val="221F1F"/>
                <w:sz w:val="14"/>
                <w:szCs w:val="14"/>
              </w:rPr>
              <w:t>Subdirector Ejecutivo.</w:t>
            </w:r>
          </w:p>
          <w:p w14:paraId="59877384" w14:textId="77777777" w:rsidR="00A9034A" w:rsidRPr="00D84567" w:rsidRDefault="00A9034A" w:rsidP="0034663F">
            <w:pPr>
              <w:pStyle w:val="TableParagraph"/>
              <w:rPr>
                <w:color w:val="221F1F"/>
                <w:sz w:val="14"/>
                <w:szCs w:val="14"/>
              </w:rPr>
            </w:pPr>
          </w:p>
          <w:p w14:paraId="11F9875F" w14:textId="4CCD9734" w:rsidR="00A9034A" w:rsidRPr="00D84567" w:rsidRDefault="00A9034A" w:rsidP="0034663F">
            <w:pPr>
              <w:pStyle w:val="TableParagraph"/>
              <w:rPr>
                <w:color w:val="221F1F"/>
                <w:sz w:val="14"/>
                <w:szCs w:val="14"/>
              </w:rPr>
            </w:pPr>
            <w:r w:rsidRPr="00D84567">
              <w:rPr>
                <w:color w:val="221F1F"/>
                <w:sz w:val="14"/>
                <w:szCs w:val="14"/>
              </w:rPr>
              <w:t>Subdirección de Planificación y Desarrollo.</w:t>
            </w:r>
          </w:p>
          <w:p w14:paraId="58F88A83" w14:textId="60BEC788" w:rsidR="00A9034A" w:rsidRPr="00D84567" w:rsidRDefault="00A9034A" w:rsidP="00F669B3">
            <w:pPr>
              <w:pStyle w:val="TableParagraph"/>
              <w:spacing w:before="6"/>
              <w:rPr>
                <w:color w:val="221F1F"/>
                <w:sz w:val="14"/>
                <w:szCs w:val="14"/>
              </w:rPr>
            </w:pPr>
          </w:p>
        </w:tc>
        <w:tc>
          <w:tcPr>
            <w:tcW w:w="1275" w:type="dxa"/>
            <w:tcBorders>
              <w:top w:val="nil"/>
              <w:bottom w:val="single" w:sz="4" w:space="0" w:color="auto"/>
            </w:tcBorders>
            <w:shd w:val="clear" w:color="auto" w:fill="auto"/>
          </w:tcPr>
          <w:p w14:paraId="24A01D3E" w14:textId="77777777" w:rsidR="00A9034A" w:rsidRPr="00D84567" w:rsidRDefault="00A9034A" w:rsidP="00F669B3">
            <w:pPr>
              <w:spacing w:before="6"/>
              <w:rPr>
                <w:color w:val="221F1F"/>
                <w:sz w:val="14"/>
                <w:szCs w:val="14"/>
              </w:rPr>
            </w:pPr>
          </w:p>
          <w:p w14:paraId="2D8EA678" w14:textId="77777777" w:rsidR="00A9034A" w:rsidRPr="00D84567" w:rsidRDefault="00A9034A" w:rsidP="00F669B3">
            <w:pPr>
              <w:spacing w:before="6"/>
              <w:rPr>
                <w:color w:val="221F1F"/>
                <w:sz w:val="14"/>
                <w:szCs w:val="14"/>
              </w:rPr>
            </w:pPr>
          </w:p>
          <w:p w14:paraId="5495265B" w14:textId="77777777" w:rsidR="00A9034A" w:rsidRPr="00D84567" w:rsidRDefault="00A9034A" w:rsidP="00F669B3">
            <w:pPr>
              <w:spacing w:before="6"/>
              <w:rPr>
                <w:color w:val="221F1F"/>
                <w:sz w:val="14"/>
                <w:szCs w:val="14"/>
              </w:rPr>
            </w:pPr>
          </w:p>
          <w:p w14:paraId="51E6A585" w14:textId="09F911AC" w:rsidR="00A9034A" w:rsidRPr="00D84567" w:rsidRDefault="00A9034A" w:rsidP="00F669B3">
            <w:pPr>
              <w:spacing w:before="6"/>
              <w:rPr>
                <w:color w:val="221F1F"/>
                <w:sz w:val="14"/>
                <w:szCs w:val="14"/>
              </w:rPr>
            </w:pPr>
            <w:r w:rsidRPr="00D84567">
              <w:rPr>
                <w:color w:val="221F1F"/>
                <w:sz w:val="14"/>
                <w:szCs w:val="14"/>
              </w:rPr>
              <w:t>Fotos e informes de cantidad de árboles sembrados.</w:t>
            </w:r>
          </w:p>
        </w:tc>
        <w:tc>
          <w:tcPr>
            <w:tcW w:w="993" w:type="dxa"/>
            <w:tcBorders>
              <w:top w:val="nil"/>
              <w:bottom w:val="single" w:sz="4" w:space="0" w:color="auto"/>
            </w:tcBorders>
            <w:shd w:val="clear" w:color="auto" w:fill="auto"/>
          </w:tcPr>
          <w:p w14:paraId="79F52C2E" w14:textId="77777777" w:rsidR="00A9034A" w:rsidRPr="00D84567" w:rsidRDefault="00A9034A" w:rsidP="00F669B3">
            <w:pPr>
              <w:spacing w:before="6"/>
              <w:rPr>
                <w:color w:val="221F1F"/>
                <w:sz w:val="14"/>
                <w:szCs w:val="14"/>
              </w:rPr>
            </w:pPr>
          </w:p>
          <w:p w14:paraId="4DACC770" w14:textId="77777777" w:rsidR="00A9034A" w:rsidRPr="00D84567" w:rsidRDefault="00A9034A" w:rsidP="00F669B3">
            <w:pPr>
              <w:spacing w:before="6"/>
              <w:rPr>
                <w:color w:val="221F1F"/>
                <w:sz w:val="14"/>
                <w:szCs w:val="14"/>
              </w:rPr>
            </w:pPr>
          </w:p>
          <w:p w14:paraId="786BEEB9" w14:textId="77777777" w:rsidR="00A9034A" w:rsidRPr="00D84567" w:rsidRDefault="00A9034A" w:rsidP="00F669B3">
            <w:pPr>
              <w:spacing w:before="6"/>
              <w:rPr>
                <w:color w:val="221F1F"/>
                <w:sz w:val="14"/>
                <w:szCs w:val="14"/>
              </w:rPr>
            </w:pPr>
          </w:p>
          <w:p w14:paraId="5FB223A5" w14:textId="3FFCD499" w:rsidR="00A9034A" w:rsidRPr="00D84567" w:rsidRDefault="00A9034A" w:rsidP="00F669B3">
            <w:pPr>
              <w:spacing w:before="6"/>
              <w:rPr>
                <w:color w:val="221F1F"/>
                <w:sz w:val="14"/>
                <w:szCs w:val="14"/>
              </w:rPr>
            </w:pPr>
            <w:r w:rsidRPr="00D84567">
              <w:rPr>
                <w:color w:val="221F1F"/>
                <w:sz w:val="14"/>
                <w:szCs w:val="14"/>
              </w:rPr>
              <w:t>Falta de asignación de presupuesto</w:t>
            </w:r>
          </w:p>
          <w:p w14:paraId="1868C8AB" w14:textId="77777777" w:rsidR="00A9034A" w:rsidRPr="00D84567" w:rsidRDefault="00A9034A" w:rsidP="00F669B3">
            <w:pPr>
              <w:spacing w:before="6"/>
              <w:rPr>
                <w:color w:val="221F1F"/>
                <w:sz w:val="14"/>
                <w:szCs w:val="14"/>
              </w:rPr>
            </w:pPr>
          </w:p>
        </w:tc>
        <w:tc>
          <w:tcPr>
            <w:tcW w:w="990" w:type="dxa"/>
            <w:tcBorders>
              <w:top w:val="nil"/>
              <w:bottom w:val="single" w:sz="4" w:space="0" w:color="auto"/>
            </w:tcBorders>
            <w:shd w:val="clear" w:color="auto" w:fill="auto"/>
          </w:tcPr>
          <w:p w14:paraId="324B6AE4" w14:textId="77777777" w:rsidR="00A9034A" w:rsidRPr="00D84567" w:rsidRDefault="00A9034A" w:rsidP="00F669B3">
            <w:pPr>
              <w:spacing w:before="6"/>
              <w:rPr>
                <w:color w:val="221F1F"/>
                <w:sz w:val="14"/>
                <w:szCs w:val="14"/>
              </w:rPr>
            </w:pPr>
          </w:p>
          <w:p w14:paraId="12507BBB" w14:textId="77777777" w:rsidR="00A9034A" w:rsidRPr="00D84567" w:rsidRDefault="00A9034A" w:rsidP="00F669B3">
            <w:pPr>
              <w:spacing w:before="6"/>
              <w:rPr>
                <w:color w:val="221F1F"/>
                <w:sz w:val="14"/>
                <w:szCs w:val="14"/>
              </w:rPr>
            </w:pPr>
          </w:p>
          <w:p w14:paraId="34A772AD" w14:textId="77777777" w:rsidR="00A9034A" w:rsidRPr="00D84567" w:rsidRDefault="00A9034A" w:rsidP="00F669B3">
            <w:pPr>
              <w:spacing w:before="6"/>
              <w:rPr>
                <w:color w:val="221F1F"/>
                <w:sz w:val="14"/>
                <w:szCs w:val="14"/>
              </w:rPr>
            </w:pPr>
          </w:p>
          <w:p w14:paraId="16E7241A" w14:textId="77777777" w:rsidR="00A9034A" w:rsidRPr="00D84567" w:rsidRDefault="00A9034A" w:rsidP="00F96CC1">
            <w:pPr>
              <w:spacing w:before="6"/>
              <w:rPr>
                <w:color w:val="221F1F"/>
                <w:sz w:val="14"/>
                <w:szCs w:val="14"/>
              </w:rPr>
            </w:pPr>
            <w:r w:rsidRPr="00D84567">
              <w:rPr>
                <w:color w:val="221F1F"/>
                <w:sz w:val="14"/>
                <w:szCs w:val="14"/>
              </w:rPr>
              <w:t>Gestionar la       asignación de Recursos</w:t>
            </w:r>
          </w:p>
          <w:p w14:paraId="06E70A70" w14:textId="1DB60CFA" w:rsidR="00A9034A" w:rsidRPr="00D84567" w:rsidRDefault="00A9034A" w:rsidP="00F96CC1">
            <w:pPr>
              <w:spacing w:before="6"/>
              <w:rPr>
                <w:color w:val="221F1F"/>
                <w:sz w:val="14"/>
                <w:szCs w:val="14"/>
              </w:rPr>
            </w:pPr>
            <w:r w:rsidRPr="00D84567">
              <w:rPr>
                <w:color w:val="221F1F"/>
                <w:sz w:val="14"/>
                <w:szCs w:val="14"/>
              </w:rPr>
              <w:t>Financieros.</w:t>
            </w:r>
          </w:p>
        </w:tc>
      </w:tr>
      <w:tr w:rsidR="00A9034A" w:rsidRPr="00D84567" w14:paraId="3D15AA3C" w14:textId="77777777" w:rsidTr="001F4B27">
        <w:trPr>
          <w:trHeight w:val="1558"/>
        </w:trPr>
        <w:tc>
          <w:tcPr>
            <w:tcW w:w="1991" w:type="dxa"/>
            <w:tcBorders>
              <w:top w:val="single" w:sz="4" w:space="0" w:color="auto"/>
            </w:tcBorders>
            <w:shd w:val="clear" w:color="auto" w:fill="auto"/>
          </w:tcPr>
          <w:p w14:paraId="4E5D69AC" w14:textId="407E8CDC" w:rsidR="00324A38" w:rsidRPr="00D84567" w:rsidRDefault="00324A38" w:rsidP="00F669B3">
            <w:pPr>
              <w:pStyle w:val="TableParagraph"/>
              <w:spacing w:before="6"/>
              <w:rPr>
                <w:color w:val="221F1F"/>
                <w:sz w:val="14"/>
                <w:szCs w:val="14"/>
              </w:rPr>
            </w:pPr>
          </w:p>
          <w:p w14:paraId="70ABD2BC" w14:textId="77777777" w:rsidR="00324A38" w:rsidRPr="00D84567" w:rsidRDefault="00324A38" w:rsidP="00F669B3">
            <w:pPr>
              <w:pStyle w:val="TableParagraph"/>
              <w:spacing w:before="6"/>
              <w:rPr>
                <w:color w:val="221F1F"/>
                <w:sz w:val="14"/>
                <w:szCs w:val="14"/>
              </w:rPr>
            </w:pPr>
          </w:p>
          <w:p w14:paraId="0AC05BAE" w14:textId="77777777" w:rsidR="00324A38" w:rsidRPr="00D84567" w:rsidRDefault="00324A38" w:rsidP="00F669B3">
            <w:pPr>
              <w:pStyle w:val="TableParagraph"/>
              <w:spacing w:before="6"/>
              <w:rPr>
                <w:color w:val="221F1F"/>
                <w:sz w:val="14"/>
                <w:szCs w:val="14"/>
              </w:rPr>
            </w:pPr>
          </w:p>
          <w:p w14:paraId="1089CC8C" w14:textId="77777777" w:rsidR="00324A38" w:rsidRPr="00D84567" w:rsidRDefault="00324A38" w:rsidP="00F669B3">
            <w:pPr>
              <w:pStyle w:val="TableParagraph"/>
              <w:spacing w:before="6"/>
              <w:rPr>
                <w:color w:val="221F1F"/>
                <w:sz w:val="14"/>
                <w:szCs w:val="14"/>
              </w:rPr>
            </w:pPr>
          </w:p>
          <w:p w14:paraId="0035ACC1" w14:textId="2CCB0E9F" w:rsidR="00A9034A" w:rsidRPr="00D84567" w:rsidRDefault="00A9034A" w:rsidP="00F669B3">
            <w:pPr>
              <w:pStyle w:val="TableParagraph"/>
              <w:spacing w:before="6"/>
              <w:rPr>
                <w:color w:val="221F1F"/>
                <w:sz w:val="14"/>
                <w:szCs w:val="14"/>
              </w:rPr>
            </w:pPr>
            <w:r w:rsidRPr="00D84567">
              <w:rPr>
                <w:color w:val="221F1F"/>
                <w:sz w:val="14"/>
                <w:szCs w:val="14"/>
              </w:rPr>
              <w:t>Cantidad de participantes adicionados</w:t>
            </w:r>
          </w:p>
        </w:tc>
        <w:tc>
          <w:tcPr>
            <w:tcW w:w="1134" w:type="dxa"/>
            <w:tcBorders>
              <w:top w:val="single" w:sz="4" w:space="0" w:color="auto"/>
            </w:tcBorders>
            <w:shd w:val="clear" w:color="auto" w:fill="auto"/>
          </w:tcPr>
          <w:p w14:paraId="728A5D32" w14:textId="77777777" w:rsidR="00A9034A" w:rsidRPr="00D84567" w:rsidRDefault="00A9034A" w:rsidP="00F669B3">
            <w:pPr>
              <w:pStyle w:val="TableParagraph"/>
              <w:spacing w:before="6"/>
              <w:rPr>
                <w:color w:val="221F1F"/>
                <w:sz w:val="14"/>
                <w:szCs w:val="14"/>
              </w:rPr>
            </w:pPr>
          </w:p>
          <w:p w14:paraId="41264737" w14:textId="77777777" w:rsidR="00A9034A" w:rsidRPr="00D84567" w:rsidRDefault="00A9034A" w:rsidP="00F669B3">
            <w:pPr>
              <w:pStyle w:val="TableParagraph"/>
              <w:spacing w:before="6"/>
              <w:rPr>
                <w:color w:val="221F1F"/>
                <w:sz w:val="14"/>
                <w:szCs w:val="14"/>
              </w:rPr>
            </w:pPr>
          </w:p>
          <w:p w14:paraId="7486F327" w14:textId="77777777" w:rsidR="00A9034A" w:rsidRPr="00D84567" w:rsidRDefault="00A9034A" w:rsidP="00F669B3">
            <w:pPr>
              <w:pStyle w:val="TableParagraph"/>
              <w:spacing w:before="6"/>
              <w:rPr>
                <w:color w:val="221F1F"/>
                <w:sz w:val="14"/>
                <w:szCs w:val="14"/>
              </w:rPr>
            </w:pPr>
          </w:p>
          <w:p w14:paraId="1178E264" w14:textId="77777777" w:rsidR="00324A38" w:rsidRPr="00D84567" w:rsidRDefault="00324A38" w:rsidP="00F669B3">
            <w:pPr>
              <w:pStyle w:val="TableParagraph"/>
              <w:spacing w:before="6"/>
              <w:rPr>
                <w:color w:val="221F1F"/>
                <w:sz w:val="14"/>
                <w:szCs w:val="14"/>
              </w:rPr>
            </w:pPr>
          </w:p>
          <w:p w14:paraId="782B07C4" w14:textId="77777777" w:rsidR="00A9034A" w:rsidRPr="00D84567" w:rsidRDefault="00A9034A" w:rsidP="00F669B3">
            <w:pPr>
              <w:pStyle w:val="TableParagraph"/>
              <w:spacing w:before="6"/>
              <w:rPr>
                <w:color w:val="221F1F"/>
                <w:sz w:val="14"/>
                <w:szCs w:val="14"/>
              </w:rPr>
            </w:pPr>
            <w:r w:rsidRPr="00D84567">
              <w:rPr>
                <w:color w:val="221F1F"/>
                <w:sz w:val="14"/>
                <w:szCs w:val="14"/>
              </w:rPr>
              <w:t>4.OE2 –R54</w:t>
            </w:r>
          </w:p>
          <w:p w14:paraId="2631294E" w14:textId="77777777" w:rsidR="00A9034A" w:rsidRPr="00D84567" w:rsidRDefault="00A9034A" w:rsidP="00F669B3">
            <w:pPr>
              <w:pStyle w:val="TableParagraph"/>
              <w:spacing w:before="6"/>
              <w:rPr>
                <w:color w:val="221F1F"/>
                <w:sz w:val="14"/>
                <w:szCs w:val="14"/>
              </w:rPr>
            </w:pPr>
          </w:p>
        </w:tc>
        <w:tc>
          <w:tcPr>
            <w:tcW w:w="1134" w:type="dxa"/>
            <w:tcBorders>
              <w:top w:val="single" w:sz="4" w:space="0" w:color="auto"/>
            </w:tcBorders>
            <w:shd w:val="clear" w:color="auto" w:fill="auto"/>
          </w:tcPr>
          <w:p w14:paraId="2581AF4D" w14:textId="77777777" w:rsidR="00324A38" w:rsidRPr="00D84567" w:rsidRDefault="00324A38" w:rsidP="00F669B3">
            <w:pPr>
              <w:pStyle w:val="TableParagraph"/>
              <w:spacing w:before="6"/>
              <w:rPr>
                <w:color w:val="221F1F"/>
                <w:sz w:val="14"/>
                <w:szCs w:val="14"/>
              </w:rPr>
            </w:pPr>
          </w:p>
          <w:p w14:paraId="63745396" w14:textId="77777777" w:rsidR="00324A38" w:rsidRPr="00D84567" w:rsidRDefault="00324A38" w:rsidP="00F669B3">
            <w:pPr>
              <w:pStyle w:val="TableParagraph"/>
              <w:spacing w:before="6"/>
              <w:rPr>
                <w:color w:val="221F1F"/>
                <w:sz w:val="14"/>
                <w:szCs w:val="14"/>
              </w:rPr>
            </w:pPr>
          </w:p>
          <w:p w14:paraId="470A49DD" w14:textId="240075B5" w:rsidR="00A9034A" w:rsidRPr="00D84567" w:rsidRDefault="00A9034A" w:rsidP="00F669B3">
            <w:pPr>
              <w:pStyle w:val="TableParagraph"/>
              <w:spacing w:before="6"/>
              <w:rPr>
                <w:color w:val="221F1F"/>
                <w:sz w:val="14"/>
                <w:szCs w:val="14"/>
              </w:rPr>
            </w:pPr>
            <w:r w:rsidRPr="00D84567">
              <w:rPr>
                <w:color w:val="221F1F"/>
                <w:sz w:val="14"/>
                <w:szCs w:val="14"/>
              </w:rPr>
              <w:t>Incrementada la oferta de becas a los participantes en los cursos-talleres DIGEV</w:t>
            </w:r>
          </w:p>
        </w:tc>
        <w:tc>
          <w:tcPr>
            <w:tcW w:w="1417" w:type="dxa"/>
            <w:tcBorders>
              <w:top w:val="single" w:sz="4" w:space="0" w:color="auto"/>
            </w:tcBorders>
            <w:shd w:val="clear" w:color="auto" w:fill="auto"/>
          </w:tcPr>
          <w:p w14:paraId="4718F466" w14:textId="77777777" w:rsidR="003861E0" w:rsidRPr="00D84567" w:rsidRDefault="003861E0" w:rsidP="00F669B3">
            <w:pPr>
              <w:pStyle w:val="TableParagraph"/>
              <w:spacing w:before="6"/>
              <w:rPr>
                <w:color w:val="221F1F"/>
                <w:sz w:val="14"/>
                <w:szCs w:val="14"/>
              </w:rPr>
            </w:pPr>
          </w:p>
          <w:p w14:paraId="3E43B98E" w14:textId="6ABD49CC" w:rsidR="00A9034A" w:rsidRPr="00D84567" w:rsidRDefault="00A9034A" w:rsidP="00F669B3">
            <w:pPr>
              <w:pStyle w:val="TableParagraph"/>
              <w:spacing w:before="6"/>
              <w:rPr>
                <w:color w:val="221F1F"/>
                <w:sz w:val="14"/>
                <w:szCs w:val="14"/>
              </w:rPr>
            </w:pPr>
            <w:r w:rsidRPr="00D84567">
              <w:rPr>
                <w:color w:val="221F1F"/>
                <w:sz w:val="14"/>
                <w:szCs w:val="14"/>
              </w:rPr>
              <w:t xml:space="preserve">Promoción de las escuelas en los centros de educación formales </w:t>
            </w:r>
          </w:p>
          <w:p w14:paraId="6DDD4B4A" w14:textId="77777777" w:rsidR="00A9034A" w:rsidRPr="00D84567" w:rsidRDefault="00A9034A" w:rsidP="00F669B3">
            <w:pPr>
              <w:pStyle w:val="TableParagraph"/>
              <w:spacing w:before="6"/>
              <w:rPr>
                <w:color w:val="221F1F"/>
                <w:sz w:val="14"/>
                <w:szCs w:val="14"/>
              </w:rPr>
            </w:pPr>
          </w:p>
          <w:p w14:paraId="70C071CF" w14:textId="15D5D599" w:rsidR="00A9034A" w:rsidRPr="00D84567" w:rsidRDefault="00A9034A" w:rsidP="00F669B3">
            <w:pPr>
              <w:pStyle w:val="TableParagraph"/>
              <w:spacing w:before="6"/>
              <w:rPr>
                <w:color w:val="221F1F"/>
                <w:sz w:val="14"/>
                <w:szCs w:val="14"/>
              </w:rPr>
            </w:pPr>
            <w:r w:rsidRPr="00D84567">
              <w:rPr>
                <w:color w:val="221F1F"/>
                <w:sz w:val="14"/>
                <w:szCs w:val="14"/>
              </w:rPr>
              <w:t xml:space="preserve">Inscripción de nuevos participantes  </w:t>
            </w:r>
          </w:p>
        </w:tc>
        <w:tc>
          <w:tcPr>
            <w:tcW w:w="1008" w:type="dxa"/>
            <w:tcBorders>
              <w:top w:val="single" w:sz="4" w:space="0" w:color="auto"/>
            </w:tcBorders>
            <w:shd w:val="clear" w:color="auto" w:fill="auto"/>
          </w:tcPr>
          <w:p w14:paraId="241CB99E" w14:textId="77777777" w:rsidR="00324A38" w:rsidRPr="00D84567" w:rsidRDefault="00324A38" w:rsidP="00F669B3">
            <w:pPr>
              <w:pStyle w:val="TableParagraph"/>
              <w:spacing w:before="6"/>
              <w:ind w:left="21"/>
              <w:rPr>
                <w:color w:val="221F1F"/>
                <w:sz w:val="14"/>
                <w:szCs w:val="14"/>
              </w:rPr>
            </w:pPr>
          </w:p>
          <w:p w14:paraId="7D09A0C6" w14:textId="77777777" w:rsidR="00324A38" w:rsidRPr="00D84567" w:rsidRDefault="00324A38" w:rsidP="00F669B3">
            <w:pPr>
              <w:pStyle w:val="TableParagraph"/>
              <w:spacing w:before="6"/>
              <w:ind w:left="21"/>
              <w:rPr>
                <w:color w:val="221F1F"/>
                <w:sz w:val="14"/>
                <w:szCs w:val="14"/>
              </w:rPr>
            </w:pPr>
          </w:p>
          <w:p w14:paraId="657A77AA" w14:textId="77777777" w:rsidR="00A9034A" w:rsidRPr="00D84567" w:rsidRDefault="00A9034A" w:rsidP="00F669B3">
            <w:pPr>
              <w:pStyle w:val="TableParagraph"/>
              <w:spacing w:before="6"/>
              <w:ind w:left="21"/>
              <w:rPr>
                <w:color w:val="221F1F"/>
                <w:sz w:val="14"/>
                <w:szCs w:val="14"/>
              </w:rPr>
            </w:pPr>
            <w:r w:rsidRPr="00D84567">
              <w:rPr>
                <w:color w:val="221F1F"/>
                <w:sz w:val="14"/>
                <w:szCs w:val="14"/>
              </w:rPr>
              <w:t>Personal</w:t>
            </w:r>
          </w:p>
          <w:p w14:paraId="1FF04075" w14:textId="0C5DE77A" w:rsidR="00A9034A" w:rsidRPr="00D84567" w:rsidRDefault="00A9034A" w:rsidP="00F669B3">
            <w:pPr>
              <w:pStyle w:val="TableParagraph"/>
              <w:spacing w:before="6"/>
              <w:ind w:left="21"/>
              <w:rPr>
                <w:color w:val="221F1F"/>
                <w:sz w:val="14"/>
                <w:szCs w:val="14"/>
              </w:rPr>
            </w:pPr>
            <w:r w:rsidRPr="00D84567">
              <w:rPr>
                <w:color w:val="221F1F"/>
                <w:sz w:val="14"/>
                <w:szCs w:val="14"/>
              </w:rPr>
              <w:t>Técnico,</w:t>
            </w:r>
          </w:p>
          <w:p w14:paraId="21DAF9D4" w14:textId="1EF124C7" w:rsidR="00A9034A" w:rsidRPr="00D84567" w:rsidRDefault="00324A38" w:rsidP="00F669B3">
            <w:pPr>
              <w:pStyle w:val="TableParagraph"/>
              <w:spacing w:before="6"/>
              <w:rPr>
                <w:color w:val="221F1F"/>
                <w:sz w:val="14"/>
                <w:szCs w:val="14"/>
              </w:rPr>
            </w:pPr>
            <w:r w:rsidRPr="00D84567">
              <w:rPr>
                <w:color w:val="221F1F"/>
                <w:sz w:val="14"/>
                <w:szCs w:val="14"/>
              </w:rPr>
              <w:t>Oficinas, computadora</w:t>
            </w:r>
          </w:p>
        </w:tc>
        <w:tc>
          <w:tcPr>
            <w:tcW w:w="729" w:type="dxa"/>
            <w:tcBorders>
              <w:top w:val="single" w:sz="4" w:space="0" w:color="auto"/>
            </w:tcBorders>
          </w:tcPr>
          <w:p w14:paraId="5783AC5C" w14:textId="77777777" w:rsidR="00A9034A" w:rsidRPr="00D84567" w:rsidRDefault="00A9034A" w:rsidP="00F669B3">
            <w:pPr>
              <w:pStyle w:val="TableParagraph"/>
              <w:spacing w:before="6"/>
              <w:rPr>
                <w:color w:val="221F1F"/>
                <w:sz w:val="14"/>
                <w:szCs w:val="14"/>
              </w:rPr>
            </w:pPr>
          </w:p>
          <w:p w14:paraId="71781C43" w14:textId="77777777" w:rsidR="001C11A7" w:rsidRPr="00D84567" w:rsidRDefault="001C11A7" w:rsidP="00F669B3">
            <w:pPr>
              <w:pStyle w:val="TableParagraph"/>
              <w:spacing w:before="6"/>
              <w:rPr>
                <w:color w:val="221F1F"/>
                <w:sz w:val="14"/>
                <w:szCs w:val="14"/>
              </w:rPr>
            </w:pPr>
          </w:p>
          <w:p w14:paraId="27E12430" w14:textId="77777777" w:rsidR="001C11A7" w:rsidRPr="00D84567" w:rsidRDefault="001C11A7" w:rsidP="001C11A7">
            <w:pPr>
              <w:pStyle w:val="TableParagraph"/>
              <w:spacing w:before="6"/>
              <w:jc w:val="center"/>
              <w:rPr>
                <w:color w:val="221F1F"/>
                <w:sz w:val="14"/>
                <w:szCs w:val="14"/>
              </w:rPr>
            </w:pPr>
          </w:p>
          <w:p w14:paraId="61A1B58B" w14:textId="77777777" w:rsidR="001C11A7" w:rsidRPr="00D84567" w:rsidRDefault="001C11A7" w:rsidP="001C11A7">
            <w:pPr>
              <w:pStyle w:val="TableParagraph"/>
              <w:spacing w:before="6"/>
              <w:jc w:val="center"/>
              <w:rPr>
                <w:color w:val="221F1F"/>
                <w:sz w:val="14"/>
                <w:szCs w:val="14"/>
              </w:rPr>
            </w:pPr>
          </w:p>
          <w:p w14:paraId="79935A75" w14:textId="03360402" w:rsidR="001C11A7" w:rsidRPr="00D84567" w:rsidRDefault="001C11A7" w:rsidP="001C11A7">
            <w:pPr>
              <w:pStyle w:val="TableParagraph"/>
              <w:spacing w:before="6"/>
              <w:jc w:val="center"/>
              <w:rPr>
                <w:color w:val="221F1F"/>
                <w:sz w:val="14"/>
                <w:szCs w:val="14"/>
              </w:rPr>
            </w:pPr>
            <w:r w:rsidRPr="00D84567">
              <w:rPr>
                <w:color w:val="221F1F"/>
                <w:sz w:val="14"/>
                <w:szCs w:val="14"/>
              </w:rPr>
              <w:t>50,0000</w:t>
            </w:r>
          </w:p>
        </w:tc>
        <w:tc>
          <w:tcPr>
            <w:tcW w:w="1098" w:type="dxa"/>
            <w:tcBorders>
              <w:top w:val="single" w:sz="4" w:space="0" w:color="auto"/>
            </w:tcBorders>
            <w:shd w:val="clear" w:color="auto" w:fill="auto"/>
          </w:tcPr>
          <w:p w14:paraId="63E0551E" w14:textId="77777777" w:rsidR="00E90F6A" w:rsidRPr="008B5430" w:rsidRDefault="00E90F6A" w:rsidP="00F669B3">
            <w:pPr>
              <w:pStyle w:val="TableParagraph"/>
              <w:spacing w:before="6"/>
              <w:rPr>
                <w:color w:val="221F1F"/>
                <w:sz w:val="14"/>
                <w:szCs w:val="14"/>
              </w:rPr>
            </w:pPr>
          </w:p>
          <w:p w14:paraId="302E5E27" w14:textId="77777777" w:rsidR="00E90F6A" w:rsidRPr="008B5430" w:rsidRDefault="00E90F6A" w:rsidP="00F669B3">
            <w:pPr>
              <w:pStyle w:val="TableParagraph"/>
              <w:spacing w:before="6"/>
              <w:rPr>
                <w:color w:val="221F1F"/>
                <w:sz w:val="14"/>
                <w:szCs w:val="14"/>
              </w:rPr>
            </w:pPr>
          </w:p>
          <w:p w14:paraId="7DDEDA7A" w14:textId="77777777" w:rsidR="00E90F6A" w:rsidRPr="008B5430" w:rsidRDefault="00E90F6A" w:rsidP="00F669B3">
            <w:pPr>
              <w:pStyle w:val="TableParagraph"/>
              <w:spacing w:before="6"/>
              <w:rPr>
                <w:color w:val="221F1F"/>
                <w:sz w:val="14"/>
                <w:szCs w:val="14"/>
              </w:rPr>
            </w:pPr>
          </w:p>
          <w:p w14:paraId="69707221" w14:textId="77777777" w:rsidR="00E90F6A" w:rsidRPr="008B5430" w:rsidRDefault="00E90F6A" w:rsidP="00F669B3">
            <w:pPr>
              <w:pStyle w:val="TableParagraph"/>
              <w:spacing w:before="6"/>
              <w:rPr>
                <w:color w:val="221F1F"/>
                <w:sz w:val="14"/>
                <w:szCs w:val="14"/>
              </w:rPr>
            </w:pPr>
          </w:p>
          <w:p w14:paraId="68AEF595" w14:textId="19D746EA" w:rsidR="001C11A7" w:rsidRPr="008B5430" w:rsidRDefault="00E90F6A" w:rsidP="00F669B3">
            <w:pPr>
              <w:pStyle w:val="TableParagraph"/>
              <w:spacing w:before="6"/>
              <w:rPr>
                <w:color w:val="221F1F"/>
                <w:sz w:val="14"/>
                <w:szCs w:val="14"/>
              </w:rPr>
            </w:pPr>
            <w:r w:rsidRPr="008B5430">
              <w:rPr>
                <w:color w:val="221F1F"/>
                <w:sz w:val="14"/>
                <w:szCs w:val="14"/>
              </w:rPr>
              <w:t>604,982,320.40</w:t>
            </w:r>
          </w:p>
        </w:tc>
        <w:tc>
          <w:tcPr>
            <w:tcW w:w="886" w:type="dxa"/>
            <w:tcBorders>
              <w:top w:val="single" w:sz="4" w:space="0" w:color="auto"/>
            </w:tcBorders>
            <w:shd w:val="clear" w:color="auto" w:fill="auto"/>
          </w:tcPr>
          <w:p w14:paraId="2981E265" w14:textId="77777777" w:rsidR="00324A38" w:rsidRPr="008B5430" w:rsidRDefault="00324A38" w:rsidP="00F669B3">
            <w:pPr>
              <w:pStyle w:val="TableParagraph"/>
              <w:spacing w:before="6" w:line="288" w:lineRule="auto"/>
              <w:ind w:left="73" w:right="52" w:firstLine="1"/>
              <w:jc w:val="center"/>
              <w:rPr>
                <w:color w:val="221F1F"/>
                <w:sz w:val="14"/>
                <w:szCs w:val="14"/>
              </w:rPr>
            </w:pPr>
          </w:p>
          <w:p w14:paraId="76D6FCAE" w14:textId="77777777" w:rsidR="00324A38" w:rsidRPr="008B5430" w:rsidRDefault="00324A38" w:rsidP="00F669B3">
            <w:pPr>
              <w:pStyle w:val="TableParagraph"/>
              <w:spacing w:before="6" w:line="288" w:lineRule="auto"/>
              <w:ind w:left="73" w:right="52" w:firstLine="1"/>
              <w:jc w:val="center"/>
              <w:rPr>
                <w:color w:val="221F1F"/>
                <w:sz w:val="14"/>
                <w:szCs w:val="14"/>
              </w:rPr>
            </w:pPr>
          </w:p>
          <w:p w14:paraId="30A894B3" w14:textId="77777777" w:rsidR="00324A38" w:rsidRPr="008B5430" w:rsidRDefault="00324A38" w:rsidP="00F669B3">
            <w:pPr>
              <w:pStyle w:val="TableParagraph"/>
              <w:spacing w:before="6" w:line="288" w:lineRule="auto"/>
              <w:ind w:left="73" w:right="52" w:firstLine="1"/>
              <w:jc w:val="center"/>
              <w:rPr>
                <w:color w:val="221F1F"/>
                <w:sz w:val="14"/>
                <w:szCs w:val="14"/>
              </w:rPr>
            </w:pPr>
          </w:p>
          <w:p w14:paraId="1B103E7B" w14:textId="5FA07EBC" w:rsidR="00A9034A" w:rsidRPr="008B5430" w:rsidRDefault="001F4B27" w:rsidP="003861E0">
            <w:pPr>
              <w:pStyle w:val="TableParagraph"/>
              <w:spacing w:before="6" w:line="288" w:lineRule="auto"/>
              <w:ind w:right="52"/>
              <w:rPr>
                <w:color w:val="221F1F"/>
                <w:sz w:val="14"/>
                <w:szCs w:val="14"/>
              </w:rPr>
            </w:pPr>
            <w:r w:rsidRPr="008B5430">
              <w:rPr>
                <w:color w:val="221F1F"/>
                <w:sz w:val="14"/>
                <w:szCs w:val="14"/>
              </w:rPr>
              <w:t>31</w:t>
            </w:r>
            <w:r w:rsidR="00A9034A" w:rsidRPr="008B5430">
              <w:rPr>
                <w:color w:val="221F1F"/>
                <w:sz w:val="14"/>
                <w:szCs w:val="14"/>
              </w:rPr>
              <w:t>/</w:t>
            </w:r>
            <w:r w:rsidR="001C11A7" w:rsidRPr="008B5430">
              <w:rPr>
                <w:color w:val="221F1F"/>
                <w:sz w:val="14"/>
                <w:szCs w:val="14"/>
              </w:rPr>
              <w:t>1/2024</w:t>
            </w:r>
            <w:r w:rsidR="00A9034A" w:rsidRPr="008B5430">
              <w:rPr>
                <w:color w:val="221F1F"/>
                <w:sz w:val="14"/>
                <w:szCs w:val="14"/>
              </w:rPr>
              <w:t>-</w:t>
            </w:r>
            <w:r w:rsidR="001C11A7" w:rsidRPr="008B5430">
              <w:rPr>
                <w:color w:val="221F1F"/>
                <w:sz w:val="14"/>
                <w:szCs w:val="14"/>
              </w:rPr>
              <w:t xml:space="preserve"> 15/ 12/ 2024</w:t>
            </w:r>
          </w:p>
        </w:tc>
        <w:tc>
          <w:tcPr>
            <w:tcW w:w="998" w:type="dxa"/>
            <w:tcBorders>
              <w:top w:val="single" w:sz="4" w:space="0" w:color="auto"/>
            </w:tcBorders>
            <w:shd w:val="clear" w:color="auto" w:fill="auto"/>
          </w:tcPr>
          <w:p w14:paraId="7219E73D" w14:textId="77777777" w:rsidR="00043D9A" w:rsidRPr="00D84567" w:rsidRDefault="00043D9A" w:rsidP="00F669B3">
            <w:pPr>
              <w:pStyle w:val="TableParagraph"/>
              <w:spacing w:before="6"/>
              <w:rPr>
                <w:color w:val="221F1F"/>
                <w:sz w:val="14"/>
                <w:szCs w:val="14"/>
              </w:rPr>
            </w:pPr>
          </w:p>
          <w:p w14:paraId="66C91402" w14:textId="77777777" w:rsidR="00043D9A" w:rsidRPr="00D84567" w:rsidRDefault="00043D9A" w:rsidP="00F669B3">
            <w:pPr>
              <w:pStyle w:val="TableParagraph"/>
              <w:spacing w:before="6"/>
              <w:rPr>
                <w:color w:val="221F1F"/>
                <w:sz w:val="14"/>
                <w:szCs w:val="14"/>
              </w:rPr>
            </w:pPr>
          </w:p>
          <w:p w14:paraId="4B116C83" w14:textId="77777777" w:rsidR="00043D9A" w:rsidRPr="00D84567" w:rsidRDefault="00043D9A" w:rsidP="00F669B3">
            <w:pPr>
              <w:pStyle w:val="TableParagraph"/>
              <w:spacing w:before="6"/>
              <w:rPr>
                <w:color w:val="221F1F"/>
                <w:sz w:val="14"/>
                <w:szCs w:val="14"/>
              </w:rPr>
            </w:pPr>
          </w:p>
          <w:p w14:paraId="767CCAFB" w14:textId="77777777" w:rsidR="00043D9A" w:rsidRPr="00D84567" w:rsidRDefault="00043D9A" w:rsidP="00F669B3">
            <w:pPr>
              <w:pStyle w:val="TableParagraph"/>
              <w:spacing w:before="6"/>
              <w:rPr>
                <w:color w:val="221F1F"/>
                <w:sz w:val="14"/>
                <w:szCs w:val="14"/>
              </w:rPr>
            </w:pPr>
          </w:p>
          <w:p w14:paraId="5939B6FE" w14:textId="46337279" w:rsidR="00A9034A" w:rsidRPr="00D84567" w:rsidRDefault="00A9034A" w:rsidP="00F669B3">
            <w:pPr>
              <w:pStyle w:val="TableParagraph"/>
              <w:spacing w:before="6"/>
              <w:rPr>
                <w:color w:val="221F1F"/>
                <w:sz w:val="14"/>
                <w:szCs w:val="14"/>
              </w:rPr>
            </w:pPr>
            <w:r w:rsidRPr="00D84567">
              <w:rPr>
                <w:color w:val="221F1F"/>
                <w:sz w:val="14"/>
                <w:szCs w:val="14"/>
              </w:rPr>
              <w:t>Subdirector Técnico</w:t>
            </w:r>
          </w:p>
        </w:tc>
        <w:tc>
          <w:tcPr>
            <w:tcW w:w="1275" w:type="dxa"/>
            <w:tcBorders>
              <w:top w:val="single" w:sz="4" w:space="0" w:color="auto"/>
            </w:tcBorders>
            <w:shd w:val="clear" w:color="auto" w:fill="auto"/>
          </w:tcPr>
          <w:p w14:paraId="3327BB44" w14:textId="77777777" w:rsidR="00F413D8" w:rsidRPr="00D84567" w:rsidRDefault="00F413D8" w:rsidP="00F669B3">
            <w:pPr>
              <w:spacing w:before="6"/>
              <w:rPr>
                <w:color w:val="221F1F"/>
                <w:sz w:val="14"/>
                <w:szCs w:val="14"/>
              </w:rPr>
            </w:pPr>
          </w:p>
          <w:p w14:paraId="1647F9FF" w14:textId="77777777" w:rsidR="00F413D8" w:rsidRPr="00D84567" w:rsidRDefault="00F413D8" w:rsidP="00F669B3">
            <w:pPr>
              <w:spacing w:before="6"/>
              <w:rPr>
                <w:color w:val="221F1F"/>
                <w:sz w:val="14"/>
                <w:szCs w:val="14"/>
              </w:rPr>
            </w:pPr>
          </w:p>
          <w:p w14:paraId="2766D603" w14:textId="77777777" w:rsidR="00F413D8" w:rsidRPr="00D84567" w:rsidRDefault="00F413D8" w:rsidP="00F669B3">
            <w:pPr>
              <w:spacing w:before="6"/>
              <w:rPr>
                <w:color w:val="221F1F"/>
                <w:sz w:val="14"/>
                <w:szCs w:val="14"/>
              </w:rPr>
            </w:pPr>
          </w:p>
          <w:p w14:paraId="162E24F6" w14:textId="1085D0F2" w:rsidR="00A9034A" w:rsidRPr="00D84567" w:rsidRDefault="00A9034A" w:rsidP="00F669B3">
            <w:pPr>
              <w:spacing w:before="6"/>
              <w:rPr>
                <w:color w:val="221F1F"/>
                <w:sz w:val="14"/>
                <w:szCs w:val="14"/>
              </w:rPr>
            </w:pPr>
            <w:r w:rsidRPr="00D84567">
              <w:rPr>
                <w:color w:val="221F1F"/>
                <w:sz w:val="14"/>
                <w:szCs w:val="14"/>
              </w:rPr>
              <w:t>Visualización física y documentos soporte</w:t>
            </w:r>
          </w:p>
        </w:tc>
        <w:tc>
          <w:tcPr>
            <w:tcW w:w="993" w:type="dxa"/>
            <w:tcBorders>
              <w:top w:val="single" w:sz="4" w:space="0" w:color="auto"/>
            </w:tcBorders>
            <w:shd w:val="clear" w:color="auto" w:fill="auto"/>
          </w:tcPr>
          <w:p w14:paraId="3E2DC218" w14:textId="77777777" w:rsidR="00F413D8" w:rsidRPr="00D84567" w:rsidRDefault="00F413D8" w:rsidP="00F669B3">
            <w:pPr>
              <w:spacing w:before="6"/>
              <w:rPr>
                <w:color w:val="221F1F"/>
                <w:sz w:val="14"/>
                <w:szCs w:val="14"/>
              </w:rPr>
            </w:pPr>
          </w:p>
          <w:p w14:paraId="7C7BF060" w14:textId="77777777" w:rsidR="00F413D8" w:rsidRPr="00D84567" w:rsidRDefault="00F413D8" w:rsidP="00F669B3">
            <w:pPr>
              <w:spacing w:before="6"/>
              <w:rPr>
                <w:color w:val="221F1F"/>
                <w:sz w:val="14"/>
                <w:szCs w:val="14"/>
              </w:rPr>
            </w:pPr>
          </w:p>
          <w:p w14:paraId="2F2D0A68" w14:textId="77777777" w:rsidR="00F413D8" w:rsidRPr="00D84567" w:rsidRDefault="00F413D8" w:rsidP="00F669B3">
            <w:pPr>
              <w:spacing w:before="6"/>
              <w:rPr>
                <w:color w:val="221F1F"/>
                <w:sz w:val="14"/>
                <w:szCs w:val="14"/>
              </w:rPr>
            </w:pPr>
          </w:p>
          <w:p w14:paraId="034CC06C" w14:textId="0D0E8442" w:rsidR="00A9034A" w:rsidRPr="00D84567" w:rsidRDefault="00A9034A" w:rsidP="00F669B3">
            <w:pPr>
              <w:spacing w:before="6"/>
              <w:rPr>
                <w:color w:val="221F1F"/>
                <w:sz w:val="14"/>
                <w:szCs w:val="14"/>
              </w:rPr>
            </w:pPr>
            <w:r w:rsidRPr="00D84567">
              <w:rPr>
                <w:color w:val="221F1F"/>
                <w:sz w:val="14"/>
                <w:szCs w:val="14"/>
              </w:rPr>
              <w:t>Falta de asignación de presupuesto</w:t>
            </w:r>
          </w:p>
        </w:tc>
        <w:tc>
          <w:tcPr>
            <w:tcW w:w="990" w:type="dxa"/>
            <w:tcBorders>
              <w:top w:val="single" w:sz="4" w:space="0" w:color="auto"/>
            </w:tcBorders>
            <w:shd w:val="clear" w:color="auto" w:fill="auto"/>
          </w:tcPr>
          <w:p w14:paraId="33F53621" w14:textId="77777777" w:rsidR="00A9034A" w:rsidRPr="00D84567" w:rsidRDefault="00A9034A" w:rsidP="00F669B3">
            <w:pPr>
              <w:spacing w:before="6"/>
              <w:rPr>
                <w:color w:val="221F1F"/>
                <w:sz w:val="14"/>
                <w:szCs w:val="14"/>
              </w:rPr>
            </w:pPr>
            <w:r w:rsidRPr="00D84567">
              <w:rPr>
                <w:color w:val="221F1F"/>
                <w:sz w:val="14"/>
                <w:szCs w:val="14"/>
              </w:rPr>
              <w:t xml:space="preserve">   </w:t>
            </w:r>
          </w:p>
          <w:p w14:paraId="769A6ECA" w14:textId="77777777" w:rsidR="00A9034A" w:rsidRPr="00D84567" w:rsidRDefault="00A9034A" w:rsidP="00F669B3">
            <w:pPr>
              <w:pStyle w:val="TableParagraph"/>
              <w:spacing w:before="6"/>
              <w:rPr>
                <w:color w:val="221F1F"/>
                <w:sz w:val="14"/>
                <w:szCs w:val="14"/>
              </w:rPr>
            </w:pPr>
            <w:r w:rsidRPr="00D84567">
              <w:rPr>
                <w:color w:val="221F1F"/>
                <w:sz w:val="14"/>
                <w:szCs w:val="14"/>
              </w:rPr>
              <w:t xml:space="preserve">     </w:t>
            </w:r>
          </w:p>
          <w:p w14:paraId="6DF4FF09" w14:textId="77777777" w:rsidR="00F413D8" w:rsidRPr="00D84567" w:rsidRDefault="00F413D8" w:rsidP="00F413D8">
            <w:pPr>
              <w:spacing w:before="6"/>
              <w:rPr>
                <w:color w:val="221F1F"/>
                <w:sz w:val="14"/>
                <w:szCs w:val="14"/>
              </w:rPr>
            </w:pPr>
          </w:p>
          <w:p w14:paraId="2C7734A6" w14:textId="418A9E0E" w:rsidR="00A9034A" w:rsidRPr="00D84567" w:rsidRDefault="00A9034A" w:rsidP="00F413D8">
            <w:pPr>
              <w:spacing w:before="6"/>
              <w:rPr>
                <w:color w:val="221F1F"/>
                <w:sz w:val="14"/>
                <w:szCs w:val="14"/>
              </w:rPr>
            </w:pPr>
            <w:r w:rsidRPr="00D84567">
              <w:rPr>
                <w:color w:val="221F1F"/>
                <w:sz w:val="14"/>
                <w:szCs w:val="14"/>
              </w:rPr>
              <w:t>Gestionar la       asignación de Recursos</w:t>
            </w:r>
          </w:p>
          <w:p w14:paraId="327E948D" w14:textId="6AE8F281" w:rsidR="00A9034A" w:rsidRPr="00D84567" w:rsidRDefault="00A9034A" w:rsidP="00F669B3">
            <w:pPr>
              <w:spacing w:before="6"/>
              <w:rPr>
                <w:color w:val="221F1F"/>
                <w:sz w:val="14"/>
                <w:szCs w:val="14"/>
              </w:rPr>
            </w:pPr>
            <w:r w:rsidRPr="00D84567">
              <w:rPr>
                <w:color w:val="221F1F"/>
                <w:sz w:val="14"/>
                <w:szCs w:val="14"/>
              </w:rPr>
              <w:t>Financieros</w:t>
            </w:r>
          </w:p>
        </w:tc>
      </w:tr>
      <w:tr w:rsidR="00A9034A" w:rsidRPr="00D84567" w14:paraId="5074EE7B" w14:textId="77777777" w:rsidTr="001F4B27">
        <w:trPr>
          <w:trHeight w:val="1276"/>
        </w:trPr>
        <w:tc>
          <w:tcPr>
            <w:tcW w:w="1991" w:type="dxa"/>
          </w:tcPr>
          <w:p w14:paraId="00C05F3B" w14:textId="264DA920" w:rsidR="00A9034A" w:rsidRPr="00D84567" w:rsidRDefault="00A9034A" w:rsidP="00504BF9">
            <w:pPr>
              <w:pStyle w:val="TableParagraph"/>
              <w:spacing w:before="6"/>
              <w:rPr>
                <w:color w:val="221F1F"/>
                <w:sz w:val="14"/>
                <w:szCs w:val="14"/>
              </w:rPr>
            </w:pPr>
          </w:p>
          <w:p w14:paraId="6F120717" w14:textId="6BD40B26" w:rsidR="00A9034A" w:rsidRPr="00D84567" w:rsidRDefault="00A9034A" w:rsidP="00504BF9">
            <w:pPr>
              <w:pStyle w:val="TableParagraph"/>
              <w:spacing w:line="288" w:lineRule="auto"/>
              <w:ind w:left="21" w:right="96"/>
              <w:rPr>
                <w:color w:val="221F1F"/>
                <w:sz w:val="14"/>
                <w:szCs w:val="14"/>
              </w:rPr>
            </w:pPr>
            <w:r w:rsidRPr="00D84567">
              <w:rPr>
                <w:color w:val="221F1F"/>
                <w:sz w:val="14"/>
                <w:szCs w:val="14"/>
              </w:rPr>
              <w:t>Cantidad de centros de formación de la DIGEV con el sistema tecnológico fortalecido.</w:t>
            </w:r>
          </w:p>
        </w:tc>
        <w:tc>
          <w:tcPr>
            <w:tcW w:w="1134" w:type="dxa"/>
          </w:tcPr>
          <w:p w14:paraId="21A6E117" w14:textId="77777777" w:rsidR="00A9034A" w:rsidRPr="00D84567" w:rsidRDefault="00A9034A" w:rsidP="00504BF9">
            <w:pPr>
              <w:pStyle w:val="TableParagraph"/>
              <w:rPr>
                <w:color w:val="221F1F"/>
                <w:sz w:val="14"/>
                <w:szCs w:val="14"/>
              </w:rPr>
            </w:pPr>
          </w:p>
          <w:p w14:paraId="1A15E562" w14:textId="77777777" w:rsidR="00A9034A" w:rsidRPr="00D84567" w:rsidRDefault="00A9034A" w:rsidP="00504BF9">
            <w:pPr>
              <w:pStyle w:val="TableParagraph"/>
              <w:spacing w:before="9"/>
              <w:rPr>
                <w:color w:val="221F1F"/>
                <w:sz w:val="14"/>
                <w:szCs w:val="14"/>
              </w:rPr>
            </w:pPr>
          </w:p>
          <w:p w14:paraId="7FCE18AA" w14:textId="77777777" w:rsidR="001C11A7" w:rsidRPr="00D84567" w:rsidRDefault="001C11A7" w:rsidP="00504BF9">
            <w:pPr>
              <w:pStyle w:val="TableParagraph"/>
              <w:spacing w:before="1"/>
              <w:rPr>
                <w:color w:val="221F1F"/>
                <w:sz w:val="14"/>
                <w:szCs w:val="14"/>
              </w:rPr>
            </w:pPr>
          </w:p>
          <w:p w14:paraId="550D92A7" w14:textId="77777777" w:rsidR="00A9034A" w:rsidRPr="00D84567" w:rsidRDefault="00A9034A" w:rsidP="00504BF9">
            <w:pPr>
              <w:pStyle w:val="TableParagraph"/>
              <w:spacing w:before="1"/>
              <w:rPr>
                <w:color w:val="221F1F"/>
                <w:sz w:val="14"/>
                <w:szCs w:val="14"/>
              </w:rPr>
            </w:pPr>
            <w:r w:rsidRPr="00D84567">
              <w:rPr>
                <w:color w:val="221F1F"/>
                <w:sz w:val="14"/>
                <w:szCs w:val="14"/>
              </w:rPr>
              <w:t>4.OE2 –R54</w:t>
            </w:r>
          </w:p>
          <w:p w14:paraId="04BFF766" w14:textId="77777777" w:rsidR="00A9034A" w:rsidRPr="00D84567" w:rsidRDefault="00A9034A" w:rsidP="00504BF9">
            <w:pPr>
              <w:pStyle w:val="TableParagraph"/>
              <w:ind w:left="40" w:right="13"/>
              <w:jc w:val="center"/>
              <w:rPr>
                <w:color w:val="221F1F"/>
                <w:sz w:val="14"/>
                <w:szCs w:val="14"/>
              </w:rPr>
            </w:pPr>
          </w:p>
        </w:tc>
        <w:tc>
          <w:tcPr>
            <w:tcW w:w="1134" w:type="dxa"/>
          </w:tcPr>
          <w:p w14:paraId="2364BB22" w14:textId="77777777" w:rsidR="003861E0" w:rsidRPr="00D84567" w:rsidRDefault="003861E0" w:rsidP="003861E0">
            <w:pPr>
              <w:pStyle w:val="TableParagraph"/>
              <w:spacing w:before="27" w:line="288" w:lineRule="auto"/>
              <w:ind w:right="25"/>
              <w:rPr>
                <w:color w:val="221F1F"/>
                <w:sz w:val="14"/>
                <w:szCs w:val="14"/>
              </w:rPr>
            </w:pPr>
          </w:p>
          <w:p w14:paraId="5382B8A7" w14:textId="77777777" w:rsidR="00A9034A" w:rsidRPr="00D84567" w:rsidRDefault="00A9034A" w:rsidP="003861E0">
            <w:pPr>
              <w:pStyle w:val="TableParagraph"/>
              <w:spacing w:before="27" w:line="288" w:lineRule="auto"/>
              <w:ind w:right="25"/>
              <w:rPr>
                <w:color w:val="221F1F"/>
                <w:sz w:val="14"/>
                <w:szCs w:val="14"/>
              </w:rPr>
            </w:pPr>
            <w:r w:rsidRPr="00D84567">
              <w:rPr>
                <w:color w:val="221F1F"/>
                <w:sz w:val="14"/>
                <w:szCs w:val="14"/>
              </w:rPr>
              <w:t>Fortalecer el sistema tecnológico de los centros de formación de</w:t>
            </w:r>
          </w:p>
          <w:p w14:paraId="58F2CC23" w14:textId="77777777" w:rsidR="00A9034A" w:rsidRPr="00D84567" w:rsidRDefault="00A9034A" w:rsidP="00504BF9">
            <w:pPr>
              <w:pStyle w:val="TableParagraph"/>
              <w:spacing w:line="125" w:lineRule="exact"/>
              <w:ind w:left="21"/>
              <w:rPr>
                <w:color w:val="221F1F"/>
                <w:sz w:val="14"/>
                <w:szCs w:val="14"/>
              </w:rPr>
            </w:pPr>
            <w:r w:rsidRPr="00D84567">
              <w:rPr>
                <w:color w:val="221F1F"/>
                <w:sz w:val="14"/>
                <w:szCs w:val="14"/>
              </w:rPr>
              <w:t>la DIGEV</w:t>
            </w:r>
          </w:p>
        </w:tc>
        <w:tc>
          <w:tcPr>
            <w:tcW w:w="1417" w:type="dxa"/>
          </w:tcPr>
          <w:p w14:paraId="6A325153" w14:textId="77777777" w:rsidR="00F413D8" w:rsidRPr="00D84567" w:rsidRDefault="00F413D8" w:rsidP="00504BF9">
            <w:pPr>
              <w:pStyle w:val="TableParagraph"/>
              <w:spacing w:before="104" w:line="288" w:lineRule="auto"/>
              <w:ind w:left="21"/>
              <w:rPr>
                <w:color w:val="221F1F"/>
                <w:sz w:val="14"/>
                <w:szCs w:val="14"/>
              </w:rPr>
            </w:pPr>
          </w:p>
          <w:p w14:paraId="758E4303" w14:textId="77777777" w:rsidR="00A9034A" w:rsidRPr="00D84567" w:rsidRDefault="00A9034A" w:rsidP="00504BF9">
            <w:pPr>
              <w:pStyle w:val="TableParagraph"/>
              <w:spacing w:before="104" w:line="288" w:lineRule="auto"/>
              <w:ind w:left="21"/>
              <w:rPr>
                <w:color w:val="221F1F"/>
                <w:sz w:val="14"/>
                <w:szCs w:val="14"/>
              </w:rPr>
            </w:pPr>
            <w:r w:rsidRPr="00D84567">
              <w:rPr>
                <w:color w:val="221F1F"/>
                <w:sz w:val="14"/>
                <w:szCs w:val="14"/>
              </w:rPr>
              <w:t>Actualización de los Contratos con las compañías suplidoras</w:t>
            </w:r>
          </w:p>
        </w:tc>
        <w:tc>
          <w:tcPr>
            <w:tcW w:w="1008" w:type="dxa"/>
          </w:tcPr>
          <w:p w14:paraId="6FCE16FA" w14:textId="77777777" w:rsidR="00AD3584" w:rsidRDefault="00AD3584" w:rsidP="00504BF9">
            <w:pPr>
              <w:pStyle w:val="TableParagraph"/>
              <w:spacing w:before="27" w:line="288" w:lineRule="auto"/>
              <w:ind w:left="21"/>
              <w:rPr>
                <w:color w:val="221F1F"/>
                <w:sz w:val="14"/>
                <w:szCs w:val="14"/>
              </w:rPr>
            </w:pPr>
          </w:p>
          <w:p w14:paraId="6DADC44C" w14:textId="6DC66999" w:rsidR="00A9034A" w:rsidRPr="00D84567" w:rsidRDefault="00AD3584" w:rsidP="00504BF9">
            <w:pPr>
              <w:pStyle w:val="TableParagraph"/>
              <w:spacing w:before="27" w:line="288" w:lineRule="auto"/>
              <w:ind w:left="21"/>
              <w:rPr>
                <w:color w:val="221F1F"/>
                <w:sz w:val="14"/>
                <w:szCs w:val="14"/>
              </w:rPr>
            </w:pPr>
            <w:r>
              <w:rPr>
                <w:color w:val="221F1F"/>
                <w:sz w:val="14"/>
                <w:szCs w:val="14"/>
              </w:rPr>
              <w:t>Personal técnico, materiales,</w:t>
            </w:r>
            <w:r w:rsidR="00A9034A" w:rsidRPr="00D84567">
              <w:rPr>
                <w:color w:val="221F1F"/>
                <w:sz w:val="14"/>
                <w:szCs w:val="14"/>
              </w:rPr>
              <w:t xml:space="preserve"> herramientas y</w:t>
            </w:r>
          </w:p>
          <w:p w14:paraId="3E507B57" w14:textId="3C7EEF45" w:rsidR="00A9034A" w:rsidRPr="00D84567" w:rsidRDefault="00A9034A" w:rsidP="00504BF9">
            <w:pPr>
              <w:pStyle w:val="TableParagraph"/>
              <w:spacing w:line="125" w:lineRule="exact"/>
              <w:ind w:left="21"/>
              <w:rPr>
                <w:color w:val="221F1F"/>
                <w:sz w:val="14"/>
                <w:szCs w:val="14"/>
              </w:rPr>
            </w:pPr>
            <w:r w:rsidRPr="00D84567">
              <w:rPr>
                <w:color w:val="221F1F"/>
                <w:sz w:val="14"/>
                <w:szCs w:val="14"/>
              </w:rPr>
              <w:t>Software.</w:t>
            </w:r>
          </w:p>
        </w:tc>
        <w:tc>
          <w:tcPr>
            <w:tcW w:w="729" w:type="dxa"/>
          </w:tcPr>
          <w:p w14:paraId="20951FAE" w14:textId="77777777" w:rsidR="00A9034A" w:rsidRPr="00D84567" w:rsidRDefault="00A9034A" w:rsidP="00504BF9">
            <w:pPr>
              <w:pStyle w:val="TableParagraph"/>
              <w:ind w:left="91"/>
              <w:rPr>
                <w:color w:val="221F1F"/>
                <w:sz w:val="14"/>
                <w:szCs w:val="14"/>
              </w:rPr>
            </w:pPr>
          </w:p>
          <w:p w14:paraId="13ED1BAC" w14:textId="77777777" w:rsidR="001C11A7" w:rsidRPr="00D84567" w:rsidRDefault="001C11A7" w:rsidP="00504BF9">
            <w:pPr>
              <w:pStyle w:val="TableParagraph"/>
              <w:ind w:left="91"/>
              <w:rPr>
                <w:color w:val="221F1F"/>
                <w:sz w:val="14"/>
                <w:szCs w:val="14"/>
              </w:rPr>
            </w:pPr>
          </w:p>
          <w:p w14:paraId="0A4B5793" w14:textId="77777777" w:rsidR="001C11A7" w:rsidRPr="00D84567" w:rsidRDefault="001C11A7" w:rsidP="00504BF9">
            <w:pPr>
              <w:pStyle w:val="TableParagraph"/>
              <w:ind w:left="91"/>
              <w:rPr>
                <w:color w:val="221F1F"/>
                <w:sz w:val="14"/>
                <w:szCs w:val="14"/>
              </w:rPr>
            </w:pPr>
          </w:p>
          <w:p w14:paraId="076B5DD3" w14:textId="77777777" w:rsidR="001C11A7" w:rsidRPr="00D84567" w:rsidRDefault="001C11A7" w:rsidP="00504BF9">
            <w:pPr>
              <w:pStyle w:val="TableParagraph"/>
              <w:ind w:left="91"/>
              <w:rPr>
                <w:color w:val="221F1F"/>
                <w:sz w:val="14"/>
                <w:szCs w:val="14"/>
              </w:rPr>
            </w:pPr>
          </w:p>
          <w:p w14:paraId="601A745E" w14:textId="111346D7" w:rsidR="001C11A7" w:rsidRPr="00D84567" w:rsidRDefault="001C11A7" w:rsidP="00504BF9">
            <w:pPr>
              <w:pStyle w:val="TableParagraph"/>
              <w:ind w:left="91"/>
              <w:rPr>
                <w:color w:val="221F1F"/>
                <w:sz w:val="14"/>
                <w:szCs w:val="14"/>
              </w:rPr>
            </w:pPr>
            <w:r w:rsidRPr="00D84567">
              <w:rPr>
                <w:color w:val="221F1F"/>
                <w:sz w:val="14"/>
                <w:szCs w:val="14"/>
              </w:rPr>
              <w:t xml:space="preserve">     08</w:t>
            </w:r>
          </w:p>
        </w:tc>
        <w:tc>
          <w:tcPr>
            <w:tcW w:w="1098" w:type="dxa"/>
          </w:tcPr>
          <w:p w14:paraId="0888EFF3" w14:textId="77777777" w:rsidR="00A9034A" w:rsidRPr="008B5430" w:rsidRDefault="00A9034A" w:rsidP="00504BF9">
            <w:pPr>
              <w:pStyle w:val="TableParagraph"/>
              <w:ind w:left="91"/>
              <w:rPr>
                <w:color w:val="221F1F"/>
                <w:sz w:val="14"/>
                <w:szCs w:val="14"/>
              </w:rPr>
            </w:pPr>
          </w:p>
          <w:p w14:paraId="0869E67E" w14:textId="77777777" w:rsidR="001C11A7" w:rsidRPr="008B5430" w:rsidRDefault="001C11A7" w:rsidP="00504BF9">
            <w:pPr>
              <w:pStyle w:val="TableParagraph"/>
              <w:ind w:left="91"/>
              <w:rPr>
                <w:color w:val="221F1F"/>
                <w:sz w:val="14"/>
                <w:szCs w:val="14"/>
              </w:rPr>
            </w:pPr>
          </w:p>
          <w:p w14:paraId="61BC1F80" w14:textId="77777777" w:rsidR="001C11A7" w:rsidRPr="008B5430" w:rsidRDefault="001C11A7" w:rsidP="00504BF9">
            <w:pPr>
              <w:pStyle w:val="TableParagraph"/>
              <w:ind w:left="91"/>
              <w:rPr>
                <w:color w:val="221F1F"/>
                <w:sz w:val="14"/>
                <w:szCs w:val="14"/>
              </w:rPr>
            </w:pPr>
          </w:p>
          <w:p w14:paraId="7BC18F7E" w14:textId="50547386" w:rsidR="001C11A7" w:rsidRPr="008B5430" w:rsidRDefault="00AD3584" w:rsidP="001438A0">
            <w:pPr>
              <w:pStyle w:val="TableParagraph"/>
              <w:rPr>
                <w:color w:val="221F1F"/>
                <w:sz w:val="14"/>
                <w:szCs w:val="14"/>
              </w:rPr>
            </w:pPr>
            <w:r w:rsidRPr="008B5430">
              <w:rPr>
                <w:color w:val="221F1F"/>
                <w:sz w:val="14"/>
                <w:szCs w:val="14"/>
              </w:rPr>
              <w:t xml:space="preserve">    </w:t>
            </w:r>
            <w:r w:rsidR="00A53B9B" w:rsidRPr="008B5430">
              <w:rPr>
                <w:color w:val="221F1F"/>
                <w:sz w:val="14"/>
                <w:szCs w:val="14"/>
              </w:rPr>
              <w:t>4</w:t>
            </w:r>
            <w:r w:rsidR="001438A0" w:rsidRPr="008B5430">
              <w:rPr>
                <w:color w:val="221F1F"/>
                <w:sz w:val="14"/>
                <w:szCs w:val="14"/>
              </w:rPr>
              <w:t>,300,000</w:t>
            </w:r>
            <w:r w:rsidR="00E90F6A" w:rsidRPr="008B5430">
              <w:rPr>
                <w:color w:val="221F1F"/>
                <w:sz w:val="14"/>
                <w:szCs w:val="14"/>
              </w:rPr>
              <w:t>.00</w:t>
            </w:r>
          </w:p>
        </w:tc>
        <w:tc>
          <w:tcPr>
            <w:tcW w:w="886" w:type="dxa"/>
          </w:tcPr>
          <w:p w14:paraId="6D23028A" w14:textId="77777777" w:rsidR="00F413D8" w:rsidRPr="008B5430" w:rsidRDefault="00F413D8" w:rsidP="00504BF9">
            <w:pPr>
              <w:pStyle w:val="TableParagraph"/>
              <w:ind w:left="31"/>
              <w:jc w:val="center"/>
              <w:rPr>
                <w:color w:val="221F1F"/>
                <w:sz w:val="14"/>
                <w:szCs w:val="14"/>
              </w:rPr>
            </w:pPr>
          </w:p>
          <w:p w14:paraId="73255FDE" w14:textId="77777777" w:rsidR="00F413D8" w:rsidRPr="008B5430" w:rsidRDefault="00F413D8" w:rsidP="00504BF9">
            <w:pPr>
              <w:pStyle w:val="TableParagraph"/>
              <w:ind w:left="31"/>
              <w:jc w:val="center"/>
              <w:rPr>
                <w:color w:val="221F1F"/>
                <w:sz w:val="14"/>
                <w:szCs w:val="14"/>
              </w:rPr>
            </w:pPr>
          </w:p>
          <w:p w14:paraId="5F8820F7" w14:textId="77777777" w:rsidR="001C11A7" w:rsidRPr="008B5430" w:rsidRDefault="001C11A7" w:rsidP="00F413D8">
            <w:pPr>
              <w:pStyle w:val="TableParagraph"/>
              <w:rPr>
                <w:color w:val="221F1F"/>
                <w:sz w:val="14"/>
                <w:szCs w:val="14"/>
              </w:rPr>
            </w:pPr>
          </w:p>
          <w:p w14:paraId="1D38C2B7" w14:textId="02B1E606" w:rsidR="00A9034A" w:rsidRPr="008B5430" w:rsidRDefault="001A4A5A" w:rsidP="00F413D8">
            <w:pPr>
              <w:pStyle w:val="TableParagraph"/>
              <w:rPr>
                <w:color w:val="221F1F"/>
                <w:sz w:val="14"/>
                <w:szCs w:val="14"/>
              </w:rPr>
            </w:pPr>
            <w:r w:rsidRPr="008B5430">
              <w:rPr>
                <w:color w:val="221F1F"/>
                <w:sz w:val="14"/>
                <w:szCs w:val="14"/>
              </w:rPr>
              <w:t>30</w:t>
            </w:r>
            <w:r w:rsidR="001C11A7" w:rsidRPr="008B5430">
              <w:rPr>
                <w:color w:val="221F1F"/>
                <w:sz w:val="14"/>
                <w:szCs w:val="14"/>
              </w:rPr>
              <w:t>/1/2024- 15/ 12/ 2024</w:t>
            </w:r>
          </w:p>
        </w:tc>
        <w:tc>
          <w:tcPr>
            <w:tcW w:w="998" w:type="dxa"/>
          </w:tcPr>
          <w:p w14:paraId="72EE955A" w14:textId="77777777" w:rsidR="00F413D8" w:rsidRPr="00D84567" w:rsidRDefault="00F413D8" w:rsidP="00F413D8">
            <w:pPr>
              <w:pStyle w:val="TableParagraph"/>
              <w:spacing w:before="27" w:line="288" w:lineRule="auto"/>
              <w:ind w:right="24"/>
              <w:rPr>
                <w:color w:val="221F1F"/>
                <w:sz w:val="14"/>
                <w:szCs w:val="14"/>
              </w:rPr>
            </w:pPr>
          </w:p>
          <w:p w14:paraId="45E49488" w14:textId="77777777" w:rsidR="00F413D8" w:rsidRPr="00D84567" w:rsidRDefault="00F413D8" w:rsidP="00F413D8">
            <w:pPr>
              <w:pStyle w:val="TableParagraph"/>
              <w:spacing w:before="27" w:line="288" w:lineRule="auto"/>
              <w:ind w:right="24"/>
              <w:rPr>
                <w:color w:val="221F1F"/>
                <w:sz w:val="14"/>
                <w:szCs w:val="14"/>
              </w:rPr>
            </w:pPr>
          </w:p>
          <w:p w14:paraId="2592BA07" w14:textId="77777777" w:rsidR="00A9034A" w:rsidRPr="00D84567" w:rsidRDefault="00A9034A" w:rsidP="00F413D8">
            <w:pPr>
              <w:pStyle w:val="TableParagraph"/>
              <w:spacing w:before="27" w:line="288" w:lineRule="auto"/>
              <w:ind w:right="24"/>
              <w:rPr>
                <w:color w:val="221F1F"/>
                <w:sz w:val="14"/>
                <w:szCs w:val="14"/>
              </w:rPr>
            </w:pPr>
            <w:r w:rsidRPr="00D84567">
              <w:rPr>
                <w:color w:val="221F1F"/>
                <w:sz w:val="14"/>
                <w:szCs w:val="14"/>
              </w:rPr>
              <w:t>Departamento Tecnología e Informática</w:t>
            </w:r>
          </w:p>
          <w:p w14:paraId="08F76654" w14:textId="0287A998" w:rsidR="00A9034A" w:rsidRPr="00D84567" w:rsidRDefault="00324A38" w:rsidP="00324A38">
            <w:pPr>
              <w:pStyle w:val="TableParagraph"/>
              <w:spacing w:line="125" w:lineRule="exact"/>
              <w:ind w:right="24"/>
              <w:rPr>
                <w:color w:val="221F1F"/>
                <w:sz w:val="14"/>
                <w:szCs w:val="14"/>
              </w:rPr>
            </w:pPr>
            <w:r w:rsidRPr="00D84567">
              <w:rPr>
                <w:color w:val="221F1F"/>
                <w:sz w:val="14"/>
                <w:szCs w:val="14"/>
              </w:rPr>
              <w:t>DI</w:t>
            </w:r>
          </w:p>
        </w:tc>
        <w:tc>
          <w:tcPr>
            <w:tcW w:w="1275" w:type="dxa"/>
          </w:tcPr>
          <w:p w14:paraId="624E5A64" w14:textId="77777777" w:rsidR="00F413D8" w:rsidRPr="00D84567" w:rsidRDefault="00F413D8" w:rsidP="00504BF9">
            <w:pPr>
              <w:pStyle w:val="TableParagraph"/>
              <w:spacing w:before="104" w:line="288" w:lineRule="auto"/>
              <w:ind w:left="25" w:right="1"/>
              <w:rPr>
                <w:color w:val="221F1F"/>
                <w:sz w:val="14"/>
                <w:szCs w:val="14"/>
              </w:rPr>
            </w:pPr>
          </w:p>
          <w:p w14:paraId="161D5872" w14:textId="77777777" w:rsidR="00A9034A" w:rsidRPr="00D84567" w:rsidRDefault="00A9034A" w:rsidP="00504BF9">
            <w:pPr>
              <w:pStyle w:val="TableParagraph"/>
              <w:spacing w:before="104" w:line="288" w:lineRule="auto"/>
              <w:ind w:left="25" w:right="1"/>
              <w:rPr>
                <w:color w:val="221F1F"/>
                <w:sz w:val="14"/>
                <w:szCs w:val="14"/>
              </w:rPr>
            </w:pPr>
            <w:r w:rsidRPr="00D84567">
              <w:rPr>
                <w:color w:val="221F1F"/>
                <w:sz w:val="14"/>
                <w:szCs w:val="14"/>
              </w:rPr>
              <w:t>Visualización física y documentos soporte</w:t>
            </w:r>
          </w:p>
        </w:tc>
        <w:tc>
          <w:tcPr>
            <w:tcW w:w="993" w:type="dxa"/>
          </w:tcPr>
          <w:p w14:paraId="7ED6BC2A" w14:textId="77777777" w:rsidR="00A9034A" w:rsidRPr="00D84567" w:rsidRDefault="00A9034A" w:rsidP="00F669B3">
            <w:pPr>
              <w:pStyle w:val="TableParagraph"/>
              <w:spacing w:before="6"/>
              <w:rPr>
                <w:color w:val="221F1F"/>
                <w:sz w:val="14"/>
                <w:szCs w:val="14"/>
              </w:rPr>
            </w:pPr>
          </w:p>
          <w:p w14:paraId="39C19507" w14:textId="77777777" w:rsidR="00F413D8" w:rsidRPr="00D84567" w:rsidRDefault="00A9034A" w:rsidP="00F669B3">
            <w:pPr>
              <w:pStyle w:val="TableParagraph"/>
              <w:spacing w:line="288" w:lineRule="auto"/>
              <w:ind w:left="123" w:right="-2" w:hanging="82"/>
              <w:rPr>
                <w:color w:val="221F1F"/>
                <w:sz w:val="14"/>
                <w:szCs w:val="14"/>
              </w:rPr>
            </w:pPr>
            <w:r w:rsidRPr="00D84567">
              <w:rPr>
                <w:color w:val="221F1F"/>
                <w:sz w:val="14"/>
                <w:szCs w:val="14"/>
              </w:rPr>
              <w:t xml:space="preserve"> </w:t>
            </w:r>
          </w:p>
          <w:p w14:paraId="0EFDA4A7" w14:textId="6B7C6C9A" w:rsidR="00A9034A" w:rsidRPr="00D84567" w:rsidRDefault="00A9034A" w:rsidP="00F413D8">
            <w:pPr>
              <w:pStyle w:val="TableParagraph"/>
              <w:spacing w:line="288" w:lineRule="auto"/>
              <w:ind w:right="-2"/>
              <w:rPr>
                <w:color w:val="221F1F"/>
                <w:sz w:val="14"/>
                <w:szCs w:val="14"/>
              </w:rPr>
            </w:pPr>
            <w:r w:rsidRPr="00D84567">
              <w:rPr>
                <w:color w:val="221F1F"/>
                <w:sz w:val="14"/>
                <w:szCs w:val="14"/>
              </w:rPr>
              <w:t>Falta de asignación de presupuesto</w:t>
            </w:r>
          </w:p>
        </w:tc>
        <w:tc>
          <w:tcPr>
            <w:tcW w:w="990" w:type="dxa"/>
          </w:tcPr>
          <w:p w14:paraId="33A244DB" w14:textId="77777777" w:rsidR="00A9034A" w:rsidRPr="00D84567" w:rsidRDefault="00A9034A" w:rsidP="00504BF9">
            <w:pPr>
              <w:pStyle w:val="TableParagraph"/>
              <w:spacing w:before="6"/>
              <w:rPr>
                <w:color w:val="221F1F"/>
                <w:sz w:val="14"/>
                <w:szCs w:val="14"/>
              </w:rPr>
            </w:pPr>
          </w:p>
          <w:p w14:paraId="39DFD93D" w14:textId="77777777" w:rsidR="00F413D8" w:rsidRPr="00D84567" w:rsidRDefault="00F413D8" w:rsidP="00F413D8">
            <w:pPr>
              <w:pStyle w:val="TableParagraph"/>
              <w:spacing w:line="288" w:lineRule="auto"/>
              <w:ind w:right="30"/>
              <w:rPr>
                <w:color w:val="221F1F"/>
                <w:sz w:val="14"/>
                <w:szCs w:val="14"/>
              </w:rPr>
            </w:pPr>
          </w:p>
          <w:p w14:paraId="73384326" w14:textId="05AC30FC" w:rsidR="00A9034A" w:rsidRPr="00D84567" w:rsidRDefault="00A9034A" w:rsidP="00F413D8">
            <w:pPr>
              <w:pStyle w:val="TableParagraph"/>
              <w:spacing w:line="288" w:lineRule="auto"/>
              <w:ind w:right="30"/>
              <w:rPr>
                <w:color w:val="221F1F"/>
                <w:sz w:val="14"/>
                <w:szCs w:val="14"/>
              </w:rPr>
            </w:pPr>
            <w:r w:rsidRPr="00D84567">
              <w:rPr>
                <w:color w:val="221F1F"/>
                <w:sz w:val="14"/>
                <w:szCs w:val="14"/>
              </w:rPr>
              <w:t>Gestionar la asignación de Recursos Financieros</w:t>
            </w:r>
          </w:p>
        </w:tc>
      </w:tr>
      <w:tr w:rsidR="00A9034A" w:rsidRPr="00D84567" w14:paraId="2D738AF4" w14:textId="77777777" w:rsidTr="001F4B27">
        <w:trPr>
          <w:trHeight w:val="1276"/>
        </w:trPr>
        <w:tc>
          <w:tcPr>
            <w:tcW w:w="1991" w:type="dxa"/>
          </w:tcPr>
          <w:p w14:paraId="30EDD142" w14:textId="77777777" w:rsidR="00A9034A" w:rsidRPr="00D84567" w:rsidRDefault="00A9034A" w:rsidP="00504BF9">
            <w:pPr>
              <w:pStyle w:val="TableParagraph"/>
              <w:spacing w:before="6"/>
              <w:rPr>
                <w:color w:val="221F1F"/>
                <w:sz w:val="14"/>
                <w:szCs w:val="14"/>
              </w:rPr>
            </w:pPr>
          </w:p>
          <w:p w14:paraId="2E818C05" w14:textId="77777777" w:rsidR="00A9034A" w:rsidRPr="00D84567" w:rsidRDefault="00A9034A" w:rsidP="00504BF9">
            <w:pPr>
              <w:pStyle w:val="TableParagraph"/>
              <w:spacing w:line="288" w:lineRule="auto"/>
              <w:ind w:left="21" w:right="107"/>
              <w:rPr>
                <w:color w:val="221F1F"/>
                <w:sz w:val="14"/>
                <w:szCs w:val="14"/>
              </w:rPr>
            </w:pPr>
            <w:r w:rsidRPr="00D84567">
              <w:rPr>
                <w:color w:val="221F1F"/>
                <w:sz w:val="14"/>
                <w:szCs w:val="14"/>
              </w:rPr>
              <w:t>Cantidad de licencias de Software adquiridas para uso de la DGEV.</w:t>
            </w:r>
          </w:p>
        </w:tc>
        <w:tc>
          <w:tcPr>
            <w:tcW w:w="1134" w:type="dxa"/>
          </w:tcPr>
          <w:p w14:paraId="3AE57AC0" w14:textId="77777777" w:rsidR="00A9034A" w:rsidRPr="00D84567" w:rsidRDefault="00A9034A" w:rsidP="00504BF9">
            <w:pPr>
              <w:pStyle w:val="TableParagraph"/>
              <w:rPr>
                <w:color w:val="221F1F"/>
                <w:sz w:val="14"/>
                <w:szCs w:val="14"/>
              </w:rPr>
            </w:pPr>
          </w:p>
          <w:p w14:paraId="10A2F6EA" w14:textId="77777777" w:rsidR="00A9034A" w:rsidRPr="00D84567" w:rsidRDefault="00A9034A" w:rsidP="00504BF9">
            <w:pPr>
              <w:pStyle w:val="TableParagraph"/>
              <w:spacing w:before="9"/>
              <w:rPr>
                <w:color w:val="221F1F"/>
                <w:sz w:val="14"/>
                <w:szCs w:val="14"/>
              </w:rPr>
            </w:pPr>
          </w:p>
          <w:p w14:paraId="56E71658" w14:textId="77777777" w:rsidR="00A9034A" w:rsidRPr="00D84567" w:rsidRDefault="00A9034A" w:rsidP="00504BF9">
            <w:pPr>
              <w:pStyle w:val="TableParagraph"/>
              <w:spacing w:before="1"/>
              <w:rPr>
                <w:color w:val="221F1F"/>
                <w:sz w:val="14"/>
                <w:szCs w:val="14"/>
              </w:rPr>
            </w:pPr>
            <w:r w:rsidRPr="00D84567">
              <w:rPr>
                <w:color w:val="221F1F"/>
                <w:sz w:val="14"/>
                <w:szCs w:val="14"/>
              </w:rPr>
              <w:t>4.OE2 –R54</w:t>
            </w:r>
          </w:p>
          <w:p w14:paraId="7A5115AB" w14:textId="77777777" w:rsidR="00A9034A" w:rsidRPr="00D84567" w:rsidRDefault="00A9034A" w:rsidP="00504BF9">
            <w:pPr>
              <w:pStyle w:val="TableParagraph"/>
              <w:ind w:left="40" w:right="13"/>
              <w:jc w:val="center"/>
              <w:rPr>
                <w:color w:val="221F1F"/>
                <w:sz w:val="14"/>
                <w:szCs w:val="14"/>
              </w:rPr>
            </w:pPr>
          </w:p>
        </w:tc>
        <w:tc>
          <w:tcPr>
            <w:tcW w:w="1134" w:type="dxa"/>
          </w:tcPr>
          <w:p w14:paraId="13B929F3" w14:textId="0F864E41" w:rsidR="00A9034A" w:rsidRPr="00D84567" w:rsidRDefault="00A9034A" w:rsidP="00504BF9">
            <w:pPr>
              <w:pStyle w:val="TableParagraph"/>
              <w:spacing w:before="104" w:line="288" w:lineRule="auto"/>
              <w:ind w:left="21" w:right="8" w:firstLine="26"/>
              <w:jc w:val="both"/>
              <w:rPr>
                <w:color w:val="221F1F"/>
                <w:sz w:val="14"/>
                <w:szCs w:val="14"/>
              </w:rPr>
            </w:pPr>
            <w:r w:rsidRPr="00D84567">
              <w:rPr>
                <w:color w:val="221F1F"/>
                <w:sz w:val="14"/>
                <w:szCs w:val="14"/>
              </w:rPr>
              <w:t>Adquirir las Licencias de los Software para uso de la DGEV.</w:t>
            </w:r>
          </w:p>
        </w:tc>
        <w:tc>
          <w:tcPr>
            <w:tcW w:w="1417" w:type="dxa"/>
          </w:tcPr>
          <w:p w14:paraId="418B0740" w14:textId="77777777" w:rsidR="00A9034A" w:rsidRPr="00D84567" w:rsidRDefault="00A9034A" w:rsidP="00504BF9">
            <w:pPr>
              <w:pStyle w:val="TableParagraph"/>
              <w:spacing w:before="104" w:line="288" w:lineRule="auto"/>
              <w:rPr>
                <w:color w:val="221F1F"/>
                <w:sz w:val="14"/>
                <w:szCs w:val="14"/>
              </w:rPr>
            </w:pPr>
            <w:r w:rsidRPr="00D84567">
              <w:rPr>
                <w:color w:val="221F1F"/>
                <w:sz w:val="14"/>
                <w:szCs w:val="14"/>
              </w:rPr>
              <w:t xml:space="preserve"> Adquisición y  Actualización de los  Software</w:t>
            </w:r>
          </w:p>
        </w:tc>
        <w:tc>
          <w:tcPr>
            <w:tcW w:w="1008" w:type="dxa"/>
          </w:tcPr>
          <w:p w14:paraId="0DA1F007" w14:textId="30EE6061" w:rsidR="00A9034A" w:rsidRPr="00D84567" w:rsidRDefault="001C11A7" w:rsidP="00504BF9">
            <w:pPr>
              <w:pStyle w:val="TableParagraph"/>
              <w:spacing w:before="4" w:line="150" w:lineRule="atLeast"/>
              <w:ind w:left="21"/>
              <w:rPr>
                <w:color w:val="221F1F"/>
                <w:sz w:val="14"/>
                <w:szCs w:val="14"/>
              </w:rPr>
            </w:pPr>
            <w:r w:rsidRPr="00D84567">
              <w:rPr>
                <w:color w:val="221F1F"/>
                <w:sz w:val="14"/>
                <w:szCs w:val="14"/>
              </w:rPr>
              <w:t xml:space="preserve">Personal técnico, materiales </w:t>
            </w:r>
            <w:r w:rsidR="00A9034A" w:rsidRPr="00D84567">
              <w:rPr>
                <w:color w:val="221F1F"/>
                <w:sz w:val="14"/>
                <w:szCs w:val="14"/>
              </w:rPr>
              <w:t xml:space="preserve"> y herramientas y software.</w:t>
            </w:r>
          </w:p>
        </w:tc>
        <w:tc>
          <w:tcPr>
            <w:tcW w:w="729" w:type="dxa"/>
          </w:tcPr>
          <w:p w14:paraId="43F42ED9" w14:textId="77777777" w:rsidR="00A9034A" w:rsidRPr="00D84567" w:rsidRDefault="00A9034A" w:rsidP="00504BF9">
            <w:pPr>
              <w:pStyle w:val="TableParagraph"/>
              <w:ind w:right="111"/>
              <w:jc w:val="right"/>
              <w:rPr>
                <w:color w:val="221F1F"/>
                <w:sz w:val="14"/>
                <w:szCs w:val="14"/>
              </w:rPr>
            </w:pPr>
          </w:p>
          <w:p w14:paraId="09B621DD" w14:textId="77777777" w:rsidR="001C11A7" w:rsidRPr="00D84567" w:rsidRDefault="001C11A7" w:rsidP="00504BF9">
            <w:pPr>
              <w:pStyle w:val="TableParagraph"/>
              <w:ind w:right="111"/>
              <w:jc w:val="right"/>
              <w:rPr>
                <w:color w:val="221F1F"/>
                <w:sz w:val="14"/>
                <w:szCs w:val="14"/>
              </w:rPr>
            </w:pPr>
          </w:p>
          <w:p w14:paraId="2B3DC565" w14:textId="77777777" w:rsidR="001C11A7" w:rsidRPr="00D84567" w:rsidRDefault="001C11A7" w:rsidP="001C11A7">
            <w:pPr>
              <w:pStyle w:val="TableParagraph"/>
              <w:ind w:right="111"/>
              <w:rPr>
                <w:color w:val="221F1F"/>
                <w:sz w:val="14"/>
                <w:szCs w:val="14"/>
              </w:rPr>
            </w:pPr>
            <w:r w:rsidRPr="00D84567">
              <w:rPr>
                <w:color w:val="221F1F"/>
                <w:sz w:val="14"/>
                <w:szCs w:val="14"/>
              </w:rPr>
              <w:t xml:space="preserve"> </w:t>
            </w:r>
          </w:p>
          <w:p w14:paraId="7C37BE92" w14:textId="3D497280" w:rsidR="001C11A7" w:rsidRPr="00D84567" w:rsidRDefault="001C11A7" w:rsidP="001C11A7">
            <w:pPr>
              <w:pStyle w:val="TableParagraph"/>
              <w:ind w:right="111"/>
              <w:rPr>
                <w:color w:val="221F1F"/>
                <w:sz w:val="14"/>
                <w:szCs w:val="14"/>
              </w:rPr>
            </w:pPr>
            <w:r w:rsidRPr="00D84567">
              <w:rPr>
                <w:color w:val="221F1F"/>
                <w:sz w:val="14"/>
                <w:szCs w:val="14"/>
              </w:rPr>
              <w:t xml:space="preserve">        </w:t>
            </w:r>
            <w:r w:rsidR="002D3605">
              <w:rPr>
                <w:color w:val="221F1F"/>
                <w:sz w:val="14"/>
                <w:szCs w:val="14"/>
              </w:rPr>
              <w:t>30</w:t>
            </w:r>
          </w:p>
        </w:tc>
        <w:tc>
          <w:tcPr>
            <w:tcW w:w="1098" w:type="dxa"/>
          </w:tcPr>
          <w:p w14:paraId="04659E3E" w14:textId="77777777" w:rsidR="00A9034A" w:rsidRPr="008B5430" w:rsidRDefault="00A9034A" w:rsidP="00504BF9">
            <w:pPr>
              <w:pStyle w:val="TableParagraph"/>
              <w:ind w:right="111"/>
              <w:jc w:val="right"/>
              <w:rPr>
                <w:color w:val="221F1F"/>
                <w:sz w:val="14"/>
                <w:szCs w:val="14"/>
              </w:rPr>
            </w:pPr>
          </w:p>
          <w:p w14:paraId="2B9157DC" w14:textId="77777777" w:rsidR="001C11A7" w:rsidRPr="008B5430" w:rsidRDefault="001C11A7" w:rsidP="001C11A7">
            <w:pPr>
              <w:pStyle w:val="TableParagraph"/>
              <w:ind w:right="111"/>
              <w:rPr>
                <w:color w:val="221F1F"/>
                <w:sz w:val="14"/>
                <w:szCs w:val="14"/>
              </w:rPr>
            </w:pPr>
          </w:p>
          <w:p w14:paraId="6BEEC21A" w14:textId="77777777" w:rsidR="001C11A7" w:rsidRPr="008B5430" w:rsidRDefault="001C11A7" w:rsidP="001C11A7">
            <w:pPr>
              <w:pStyle w:val="TableParagraph"/>
              <w:ind w:right="111"/>
              <w:rPr>
                <w:color w:val="221F1F"/>
                <w:sz w:val="14"/>
                <w:szCs w:val="14"/>
              </w:rPr>
            </w:pPr>
          </w:p>
          <w:p w14:paraId="7938EC10" w14:textId="128676A5" w:rsidR="001C11A7" w:rsidRPr="008B5430" w:rsidRDefault="002D3605" w:rsidP="001C11A7">
            <w:pPr>
              <w:pStyle w:val="TableParagraph"/>
              <w:ind w:right="111"/>
              <w:rPr>
                <w:color w:val="221F1F"/>
                <w:sz w:val="14"/>
                <w:szCs w:val="14"/>
              </w:rPr>
            </w:pPr>
            <w:r w:rsidRPr="008B5430">
              <w:rPr>
                <w:color w:val="221F1F"/>
                <w:sz w:val="14"/>
                <w:szCs w:val="14"/>
              </w:rPr>
              <w:t>1</w:t>
            </w:r>
            <w:r w:rsidR="001C11A7" w:rsidRPr="008B5430">
              <w:rPr>
                <w:color w:val="221F1F"/>
                <w:sz w:val="14"/>
                <w:szCs w:val="14"/>
              </w:rPr>
              <w:t>,</w:t>
            </w:r>
            <w:r w:rsidR="00AD3584" w:rsidRPr="008B5430">
              <w:rPr>
                <w:color w:val="221F1F"/>
                <w:sz w:val="14"/>
                <w:szCs w:val="14"/>
              </w:rPr>
              <w:t>30</w:t>
            </w:r>
            <w:r w:rsidR="001C11A7" w:rsidRPr="008B5430">
              <w:rPr>
                <w:color w:val="221F1F"/>
                <w:sz w:val="14"/>
                <w:szCs w:val="14"/>
              </w:rPr>
              <w:t>0,000.00</w:t>
            </w:r>
          </w:p>
        </w:tc>
        <w:tc>
          <w:tcPr>
            <w:tcW w:w="886" w:type="dxa"/>
          </w:tcPr>
          <w:p w14:paraId="5307D5FB" w14:textId="77777777" w:rsidR="001C11A7" w:rsidRPr="008B5430" w:rsidRDefault="001C11A7" w:rsidP="00504BF9">
            <w:pPr>
              <w:pStyle w:val="TableParagraph"/>
              <w:spacing w:before="24"/>
              <w:ind w:left="97"/>
              <w:rPr>
                <w:color w:val="221F1F"/>
                <w:sz w:val="14"/>
                <w:szCs w:val="14"/>
              </w:rPr>
            </w:pPr>
          </w:p>
          <w:p w14:paraId="6EA8E103" w14:textId="77777777" w:rsidR="001C11A7" w:rsidRPr="008B5430" w:rsidRDefault="001C11A7" w:rsidP="00504BF9">
            <w:pPr>
              <w:pStyle w:val="TableParagraph"/>
              <w:spacing w:before="24"/>
              <w:ind w:left="97"/>
              <w:rPr>
                <w:color w:val="221F1F"/>
                <w:sz w:val="14"/>
                <w:szCs w:val="14"/>
              </w:rPr>
            </w:pPr>
          </w:p>
          <w:p w14:paraId="5738E753" w14:textId="31651B5A" w:rsidR="00A9034A" w:rsidRPr="008B5430" w:rsidRDefault="001A4A5A" w:rsidP="00504BF9">
            <w:pPr>
              <w:pStyle w:val="TableParagraph"/>
              <w:spacing w:before="24"/>
              <w:ind w:left="97"/>
              <w:rPr>
                <w:color w:val="221F1F"/>
                <w:sz w:val="14"/>
                <w:szCs w:val="14"/>
              </w:rPr>
            </w:pPr>
            <w:r w:rsidRPr="008B5430">
              <w:rPr>
                <w:color w:val="221F1F"/>
                <w:sz w:val="14"/>
                <w:szCs w:val="14"/>
              </w:rPr>
              <w:t>30</w:t>
            </w:r>
            <w:r w:rsidR="001C11A7" w:rsidRPr="008B5430">
              <w:rPr>
                <w:color w:val="221F1F"/>
                <w:sz w:val="14"/>
                <w:szCs w:val="14"/>
              </w:rPr>
              <w:t>/1/2024- 15/ 12/ 2024</w:t>
            </w:r>
          </w:p>
        </w:tc>
        <w:tc>
          <w:tcPr>
            <w:tcW w:w="998" w:type="dxa"/>
          </w:tcPr>
          <w:p w14:paraId="3D0F3BBD" w14:textId="77777777" w:rsidR="00A9034A" w:rsidRPr="00D84567" w:rsidRDefault="00A9034A" w:rsidP="00504BF9">
            <w:pPr>
              <w:pStyle w:val="TableParagraph"/>
              <w:spacing w:before="4" w:line="150" w:lineRule="atLeast"/>
              <w:ind w:left="48" w:right="24"/>
              <w:jc w:val="center"/>
              <w:rPr>
                <w:color w:val="221F1F"/>
                <w:sz w:val="14"/>
                <w:szCs w:val="14"/>
              </w:rPr>
            </w:pPr>
            <w:r w:rsidRPr="00D84567">
              <w:rPr>
                <w:color w:val="221F1F"/>
                <w:sz w:val="14"/>
                <w:szCs w:val="14"/>
              </w:rPr>
              <w:t>Departamento Tecnología e Informática DIGEV</w:t>
            </w:r>
          </w:p>
        </w:tc>
        <w:tc>
          <w:tcPr>
            <w:tcW w:w="1275" w:type="dxa"/>
          </w:tcPr>
          <w:p w14:paraId="0C7385C6" w14:textId="77777777" w:rsidR="00A9034A" w:rsidRPr="00D84567" w:rsidRDefault="00A9034A" w:rsidP="00504BF9">
            <w:pPr>
              <w:pStyle w:val="TableParagraph"/>
              <w:spacing w:before="6"/>
              <w:rPr>
                <w:color w:val="221F1F"/>
                <w:sz w:val="14"/>
                <w:szCs w:val="14"/>
              </w:rPr>
            </w:pPr>
          </w:p>
          <w:p w14:paraId="46DFB4AD" w14:textId="77777777" w:rsidR="00A9034A" w:rsidRPr="00D84567" w:rsidRDefault="00A9034A" w:rsidP="00504BF9">
            <w:pPr>
              <w:pStyle w:val="TableParagraph"/>
              <w:spacing w:line="288" w:lineRule="auto"/>
              <w:ind w:left="25" w:right="1"/>
              <w:rPr>
                <w:color w:val="221F1F"/>
                <w:sz w:val="14"/>
                <w:szCs w:val="14"/>
              </w:rPr>
            </w:pPr>
            <w:r w:rsidRPr="00D84567">
              <w:rPr>
                <w:color w:val="221F1F"/>
                <w:sz w:val="14"/>
                <w:szCs w:val="14"/>
              </w:rPr>
              <w:t>Visualización física y documentos soporte.</w:t>
            </w:r>
          </w:p>
        </w:tc>
        <w:tc>
          <w:tcPr>
            <w:tcW w:w="993" w:type="dxa"/>
          </w:tcPr>
          <w:p w14:paraId="0F233016" w14:textId="77777777" w:rsidR="00A9034A" w:rsidRPr="00D84567" w:rsidRDefault="00A9034A" w:rsidP="00F669B3">
            <w:pPr>
              <w:pStyle w:val="TableParagraph"/>
              <w:spacing w:before="6"/>
              <w:rPr>
                <w:color w:val="221F1F"/>
                <w:sz w:val="14"/>
                <w:szCs w:val="14"/>
              </w:rPr>
            </w:pPr>
          </w:p>
          <w:p w14:paraId="53F86A4C" w14:textId="21984DE1" w:rsidR="00A9034A" w:rsidRPr="00D84567" w:rsidRDefault="00A9034A" w:rsidP="001A4A5A">
            <w:pPr>
              <w:pStyle w:val="TableParagraph"/>
              <w:spacing w:line="288" w:lineRule="auto"/>
              <w:ind w:right="-2"/>
              <w:rPr>
                <w:color w:val="221F1F"/>
                <w:sz w:val="14"/>
                <w:szCs w:val="14"/>
              </w:rPr>
            </w:pPr>
            <w:r w:rsidRPr="00D84567">
              <w:rPr>
                <w:color w:val="221F1F"/>
                <w:sz w:val="14"/>
                <w:szCs w:val="14"/>
              </w:rPr>
              <w:t>Falta de asignación de presupuesto</w:t>
            </w:r>
          </w:p>
        </w:tc>
        <w:tc>
          <w:tcPr>
            <w:tcW w:w="990" w:type="dxa"/>
          </w:tcPr>
          <w:p w14:paraId="7C12C930" w14:textId="77777777" w:rsidR="00A9034A" w:rsidRPr="00D84567" w:rsidRDefault="00A9034A" w:rsidP="00504BF9">
            <w:pPr>
              <w:pStyle w:val="TableParagraph"/>
              <w:spacing w:before="6"/>
              <w:rPr>
                <w:color w:val="221F1F"/>
                <w:sz w:val="14"/>
                <w:szCs w:val="14"/>
              </w:rPr>
            </w:pPr>
          </w:p>
          <w:p w14:paraId="77BD1FA2" w14:textId="7DD21AB1" w:rsidR="00A9034A" w:rsidRPr="00D84567" w:rsidRDefault="00A9034A" w:rsidP="001A4A5A">
            <w:pPr>
              <w:pStyle w:val="TableParagraph"/>
              <w:spacing w:line="288" w:lineRule="auto"/>
              <w:ind w:right="30"/>
              <w:rPr>
                <w:color w:val="221F1F"/>
                <w:sz w:val="14"/>
                <w:szCs w:val="14"/>
              </w:rPr>
            </w:pPr>
            <w:r w:rsidRPr="00D84567">
              <w:rPr>
                <w:color w:val="221F1F"/>
                <w:sz w:val="14"/>
                <w:szCs w:val="14"/>
              </w:rPr>
              <w:t xml:space="preserve"> Gestionar la asignación de Recursos Financieros</w:t>
            </w:r>
          </w:p>
        </w:tc>
      </w:tr>
      <w:tr w:rsidR="00A9034A" w:rsidRPr="00D84567" w14:paraId="76D4E237" w14:textId="77777777" w:rsidTr="001F4B27">
        <w:trPr>
          <w:trHeight w:val="1276"/>
        </w:trPr>
        <w:tc>
          <w:tcPr>
            <w:tcW w:w="1991" w:type="dxa"/>
          </w:tcPr>
          <w:p w14:paraId="44A68B48" w14:textId="7BCA90AD" w:rsidR="00A9034A" w:rsidRPr="001438A0" w:rsidRDefault="00A9034A" w:rsidP="00504BF9">
            <w:pPr>
              <w:pStyle w:val="TableParagraph"/>
              <w:rPr>
                <w:color w:val="221F1F"/>
                <w:sz w:val="14"/>
                <w:szCs w:val="14"/>
                <w:highlight w:val="yellow"/>
              </w:rPr>
            </w:pPr>
          </w:p>
          <w:p w14:paraId="443A1E6D" w14:textId="77777777" w:rsidR="00A9034A" w:rsidRPr="001438A0" w:rsidRDefault="00A9034A" w:rsidP="00504BF9">
            <w:pPr>
              <w:pStyle w:val="TableParagraph"/>
              <w:spacing w:before="5"/>
              <w:rPr>
                <w:color w:val="221F1F"/>
                <w:sz w:val="14"/>
                <w:szCs w:val="14"/>
                <w:highlight w:val="yellow"/>
              </w:rPr>
            </w:pPr>
          </w:p>
          <w:p w14:paraId="04AE0A34" w14:textId="77777777" w:rsidR="00A9034A" w:rsidRPr="001438A0" w:rsidRDefault="00A9034A" w:rsidP="00504BF9">
            <w:pPr>
              <w:pStyle w:val="TableParagraph"/>
              <w:ind w:left="21"/>
              <w:rPr>
                <w:color w:val="221F1F"/>
                <w:sz w:val="14"/>
                <w:szCs w:val="14"/>
                <w:highlight w:val="yellow"/>
              </w:rPr>
            </w:pPr>
            <w:r w:rsidRPr="008D4F76">
              <w:rPr>
                <w:color w:val="221F1F"/>
                <w:sz w:val="14"/>
                <w:szCs w:val="14"/>
              </w:rPr>
              <w:t>Cantidad de centros de formación equipados</w:t>
            </w:r>
            <w:r w:rsidRPr="00A533EB">
              <w:rPr>
                <w:color w:val="221F1F"/>
                <w:sz w:val="14"/>
                <w:szCs w:val="14"/>
              </w:rPr>
              <w:t>.</w:t>
            </w:r>
          </w:p>
        </w:tc>
        <w:tc>
          <w:tcPr>
            <w:tcW w:w="1134" w:type="dxa"/>
          </w:tcPr>
          <w:p w14:paraId="23CA0EC3" w14:textId="77777777" w:rsidR="00A9034A" w:rsidRPr="001438A0" w:rsidRDefault="00A9034A" w:rsidP="00504BF9">
            <w:pPr>
              <w:pStyle w:val="TableParagraph"/>
              <w:rPr>
                <w:color w:val="221F1F"/>
                <w:sz w:val="14"/>
                <w:szCs w:val="14"/>
                <w:highlight w:val="yellow"/>
              </w:rPr>
            </w:pPr>
          </w:p>
          <w:p w14:paraId="19A50637" w14:textId="77777777" w:rsidR="00A9034A" w:rsidRPr="001438A0" w:rsidRDefault="00A9034A" w:rsidP="00504BF9">
            <w:pPr>
              <w:pStyle w:val="TableParagraph"/>
              <w:rPr>
                <w:color w:val="221F1F"/>
                <w:sz w:val="14"/>
                <w:szCs w:val="14"/>
                <w:highlight w:val="yellow"/>
              </w:rPr>
            </w:pPr>
          </w:p>
          <w:p w14:paraId="6AEC285F" w14:textId="77777777" w:rsidR="00A9034A" w:rsidRPr="00944AED" w:rsidRDefault="00A9034A" w:rsidP="00504BF9">
            <w:pPr>
              <w:pStyle w:val="TableParagraph"/>
              <w:spacing w:before="1"/>
              <w:rPr>
                <w:color w:val="221F1F"/>
                <w:sz w:val="14"/>
                <w:szCs w:val="14"/>
              </w:rPr>
            </w:pPr>
            <w:r w:rsidRPr="001D1A6E">
              <w:rPr>
                <w:color w:val="221F1F"/>
                <w:sz w:val="14"/>
                <w:szCs w:val="14"/>
              </w:rPr>
              <w:t>4</w:t>
            </w:r>
            <w:r w:rsidRPr="00AD3584">
              <w:rPr>
                <w:color w:val="221F1F"/>
                <w:sz w:val="14"/>
                <w:szCs w:val="14"/>
              </w:rPr>
              <w:t>.</w:t>
            </w:r>
            <w:r w:rsidRPr="00944AED">
              <w:rPr>
                <w:color w:val="221F1F"/>
                <w:sz w:val="14"/>
                <w:szCs w:val="14"/>
              </w:rPr>
              <w:t>OE2 –R54</w:t>
            </w:r>
          </w:p>
          <w:p w14:paraId="00D5ADCA" w14:textId="77777777" w:rsidR="00A9034A" w:rsidRPr="001438A0" w:rsidRDefault="00A9034A" w:rsidP="00504BF9">
            <w:pPr>
              <w:pStyle w:val="TableParagraph"/>
              <w:ind w:left="40" w:right="11"/>
              <w:jc w:val="center"/>
              <w:rPr>
                <w:color w:val="221F1F"/>
                <w:sz w:val="14"/>
                <w:szCs w:val="14"/>
                <w:highlight w:val="yellow"/>
              </w:rPr>
            </w:pPr>
          </w:p>
        </w:tc>
        <w:tc>
          <w:tcPr>
            <w:tcW w:w="1134" w:type="dxa"/>
          </w:tcPr>
          <w:p w14:paraId="2078D9CE" w14:textId="77777777" w:rsidR="00A9034A" w:rsidRPr="001438A0" w:rsidRDefault="00A9034A" w:rsidP="00504BF9">
            <w:pPr>
              <w:pStyle w:val="TableParagraph"/>
              <w:spacing w:before="18" w:line="150" w:lineRule="atLeast"/>
              <w:ind w:left="21" w:right="3"/>
              <w:rPr>
                <w:color w:val="221F1F"/>
                <w:sz w:val="14"/>
                <w:szCs w:val="14"/>
                <w:highlight w:val="yellow"/>
              </w:rPr>
            </w:pPr>
            <w:r w:rsidRPr="005C3C90">
              <w:rPr>
                <w:color w:val="221F1F"/>
                <w:sz w:val="14"/>
                <w:szCs w:val="14"/>
              </w:rPr>
              <w:t>Adquirir, equipos para reposición por deterioro y/o apertura de nuevos centro</w:t>
            </w:r>
            <w:r w:rsidRPr="00AD3584">
              <w:rPr>
                <w:color w:val="221F1F"/>
                <w:sz w:val="14"/>
                <w:szCs w:val="14"/>
              </w:rPr>
              <w:t>s.</w:t>
            </w:r>
          </w:p>
        </w:tc>
        <w:tc>
          <w:tcPr>
            <w:tcW w:w="1417" w:type="dxa"/>
          </w:tcPr>
          <w:p w14:paraId="574868E3" w14:textId="77777777" w:rsidR="00A9034A" w:rsidRPr="001438A0" w:rsidRDefault="00A9034A" w:rsidP="00504BF9">
            <w:pPr>
              <w:pStyle w:val="TableParagraph"/>
              <w:spacing w:before="18" w:line="150" w:lineRule="atLeast"/>
              <w:ind w:left="21" w:right="-4"/>
              <w:rPr>
                <w:color w:val="221F1F"/>
                <w:sz w:val="14"/>
                <w:szCs w:val="14"/>
                <w:highlight w:val="yellow"/>
              </w:rPr>
            </w:pPr>
            <w:r w:rsidRPr="005C3C90">
              <w:rPr>
                <w:color w:val="221F1F"/>
                <w:sz w:val="14"/>
                <w:szCs w:val="14"/>
              </w:rPr>
              <w:t xml:space="preserve">Levantamiento de necesidades y adquisición de equipos y </w:t>
            </w:r>
            <w:r w:rsidRPr="00FD10FB">
              <w:rPr>
                <w:color w:val="221F1F"/>
                <w:sz w:val="14"/>
                <w:szCs w:val="14"/>
              </w:rPr>
              <w:t>materiales</w:t>
            </w:r>
          </w:p>
        </w:tc>
        <w:tc>
          <w:tcPr>
            <w:tcW w:w="1008" w:type="dxa"/>
          </w:tcPr>
          <w:p w14:paraId="0FECA286" w14:textId="25B04C2F" w:rsidR="00A9034A" w:rsidRPr="008A3093" w:rsidRDefault="00A9034A" w:rsidP="00504BF9">
            <w:pPr>
              <w:pStyle w:val="TableParagraph"/>
              <w:spacing w:before="41"/>
              <w:ind w:left="21"/>
              <w:rPr>
                <w:color w:val="221F1F"/>
                <w:sz w:val="14"/>
                <w:szCs w:val="14"/>
              </w:rPr>
            </w:pPr>
            <w:r w:rsidRPr="008A3093">
              <w:rPr>
                <w:color w:val="221F1F"/>
                <w:sz w:val="14"/>
                <w:szCs w:val="14"/>
              </w:rPr>
              <w:t>Personal Técnico,</w:t>
            </w:r>
          </w:p>
          <w:p w14:paraId="0423A695" w14:textId="2B9F08C3" w:rsidR="00A9034A" w:rsidRPr="008A3093" w:rsidRDefault="00A9034A" w:rsidP="00504BF9">
            <w:pPr>
              <w:pStyle w:val="TableParagraph"/>
              <w:spacing w:before="2" w:line="150" w:lineRule="atLeast"/>
              <w:ind w:left="21"/>
              <w:rPr>
                <w:color w:val="221F1F"/>
                <w:sz w:val="14"/>
                <w:szCs w:val="14"/>
              </w:rPr>
            </w:pPr>
            <w:r w:rsidRPr="008A3093">
              <w:rPr>
                <w:color w:val="221F1F"/>
                <w:sz w:val="14"/>
                <w:szCs w:val="14"/>
              </w:rPr>
              <w:t xml:space="preserve">Oficinas, </w:t>
            </w:r>
            <w:r w:rsidR="00621C8B" w:rsidRPr="008A3093">
              <w:rPr>
                <w:color w:val="221F1F"/>
                <w:sz w:val="14"/>
                <w:szCs w:val="14"/>
              </w:rPr>
              <w:t xml:space="preserve">computadora y </w:t>
            </w:r>
            <w:r w:rsidRPr="008A3093">
              <w:rPr>
                <w:color w:val="221F1F"/>
                <w:sz w:val="14"/>
                <w:szCs w:val="14"/>
              </w:rPr>
              <w:t>trasporte.</w:t>
            </w:r>
          </w:p>
        </w:tc>
        <w:tc>
          <w:tcPr>
            <w:tcW w:w="729" w:type="dxa"/>
          </w:tcPr>
          <w:p w14:paraId="539C8DC5" w14:textId="77777777" w:rsidR="00A9034A" w:rsidRPr="008A3093" w:rsidRDefault="00A9034A" w:rsidP="00504BF9">
            <w:pPr>
              <w:pStyle w:val="TableParagraph"/>
              <w:ind w:left="63" w:right="45"/>
              <w:jc w:val="center"/>
              <w:rPr>
                <w:color w:val="221F1F"/>
                <w:sz w:val="14"/>
                <w:szCs w:val="14"/>
              </w:rPr>
            </w:pPr>
          </w:p>
          <w:p w14:paraId="37F79B7A" w14:textId="77777777" w:rsidR="001C23FB" w:rsidRPr="008A3093" w:rsidRDefault="001C23FB" w:rsidP="00504BF9">
            <w:pPr>
              <w:pStyle w:val="TableParagraph"/>
              <w:ind w:left="63" w:right="45"/>
              <w:jc w:val="center"/>
              <w:rPr>
                <w:color w:val="221F1F"/>
                <w:sz w:val="14"/>
                <w:szCs w:val="14"/>
              </w:rPr>
            </w:pPr>
          </w:p>
          <w:p w14:paraId="31147A27" w14:textId="77777777" w:rsidR="001C23FB" w:rsidRPr="008A3093" w:rsidRDefault="001C23FB" w:rsidP="00504BF9">
            <w:pPr>
              <w:pStyle w:val="TableParagraph"/>
              <w:ind w:left="63" w:right="45"/>
              <w:jc w:val="center"/>
              <w:rPr>
                <w:color w:val="221F1F"/>
                <w:sz w:val="14"/>
                <w:szCs w:val="14"/>
              </w:rPr>
            </w:pPr>
          </w:p>
          <w:p w14:paraId="133DDDC7" w14:textId="2BCAAC63" w:rsidR="001C23FB" w:rsidRPr="008A3093" w:rsidRDefault="00921D10" w:rsidP="00504BF9">
            <w:pPr>
              <w:pStyle w:val="TableParagraph"/>
              <w:ind w:left="63" w:right="45"/>
              <w:jc w:val="center"/>
              <w:rPr>
                <w:color w:val="221F1F"/>
                <w:sz w:val="14"/>
                <w:szCs w:val="14"/>
              </w:rPr>
            </w:pPr>
            <w:r w:rsidRPr="008A3093">
              <w:rPr>
                <w:color w:val="221F1F"/>
                <w:sz w:val="14"/>
                <w:szCs w:val="14"/>
              </w:rPr>
              <w:t>30</w:t>
            </w:r>
          </w:p>
        </w:tc>
        <w:tc>
          <w:tcPr>
            <w:tcW w:w="1098" w:type="dxa"/>
          </w:tcPr>
          <w:p w14:paraId="19442E6E" w14:textId="77777777" w:rsidR="00A9034A" w:rsidRPr="008B5430" w:rsidRDefault="00A9034A" w:rsidP="00504BF9">
            <w:pPr>
              <w:pStyle w:val="TableParagraph"/>
              <w:ind w:left="63" w:right="45"/>
              <w:jc w:val="center"/>
              <w:rPr>
                <w:color w:val="221F1F"/>
                <w:sz w:val="14"/>
                <w:szCs w:val="14"/>
              </w:rPr>
            </w:pPr>
          </w:p>
          <w:p w14:paraId="67B5EAFB" w14:textId="77777777" w:rsidR="00921D10" w:rsidRPr="008B5430" w:rsidRDefault="00921D10" w:rsidP="00504BF9">
            <w:pPr>
              <w:pStyle w:val="TableParagraph"/>
              <w:ind w:left="63" w:right="45"/>
              <w:jc w:val="center"/>
              <w:rPr>
                <w:color w:val="221F1F"/>
                <w:sz w:val="14"/>
                <w:szCs w:val="14"/>
              </w:rPr>
            </w:pPr>
          </w:p>
          <w:p w14:paraId="0B1D2259" w14:textId="524E6965" w:rsidR="00921D10" w:rsidRPr="001438A0" w:rsidRDefault="00A244EE" w:rsidP="00504BF9">
            <w:pPr>
              <w:pStyle w:val="TableParagraph"/>
              <w:ind w:left="63" w:right="45"/>
              <w:jc w:val="center"/>
              <w:rPr>
                <w:color w:val="221F1F"/>
                <w:sz w:val="14"/>
                <w:szCs w:val="14"/>
                <w:highlight w:val="yellow"/>
              </w:rPr>
            </w:pPr>
            <w:r w:rsidRPr="008B5430">
              <w:rPr>
                <w:color w:val="221F1F"/>
                <w:sz w:val="14"/>
                <w:szCs w:val="14"/>
              </w:rPr>
              <w:t>5</w:t>
            </w:r>
            <w:r w:rsidR="00A53B9B" w:rsidRPr="008B5430">
              <w:rPr>
                <w:color w:val="221F1F"/>
                <w:sz w:val="14"/>
                <w:szCs w:val="14"/>
              </w:rPr>
              <w:t>,000,000.00</w:t>
            </w:r>
          </w:p>
        </w:tc>
        <w:tc>
          <w:tcPr>
            <w:tcW w:w="886" w:type="dxa"/>
          </w:tcPr>
          <w:p w14:paraId="5CA55BE3" w14:textId="77777777" w:rsidR="006F1D07" w:rsidRPr="00542288" w:rsidRDefault="006F1D07" w:rsidP="006F1D07">
            <w:pPr>
              <w:pStyle w:val="TableParagraph"/>
              <w:spacing w:before="24"/>
              <w:ind w:left="97"/>
              <w:rPr>
                <w:color w:val="221F1F"/>
                <w:sz w:val="14"/>
                <w:szCs w:val="14"/>
              </w:rPr>
            </w:pPr>
          </w:p>
          <w:p w14:paraId="6C2FDF83" w14:textId="6CC82175" w:rsidR="00A9034A" w:rsidRPr="00542288" w:rsidRDefault="001A4A5A" w:rsidP="006F1D07">
            <w:pPr>
              <w:pStyle w:val="TableParagraph"/>
              <w:spacing w:before="25"/>
              <w:ind w:left="21"/>
              <w:rPr>
                <w:color w:val="221F1F"/>
                <w:sz w:val="14"/>
                <w:szCs w:val="14"/>
              </w:rPr>
            </w:pPr>
            <w:r w:rsidRPr="00542288">
              <w:rPr>
                <w:color w:val="221F1F"/>
                <w:sz w:val="14"/>
                <w:szCs w:val="14"/>
              </w:rPr>
              <w:t>30</w:t>
            </w:r>
            <w:r w:rsidR="006F1D07" w:rsidRPr="00542288">
              <w:rPr>
                <w:color w:val="221F1F"/>
                <w:sz w:val="14"/>
                <w:szCs w:val="14"/>
              </w:rPr>
              <w:t>/1/2024- 15/ 12/ 2024</w:t>
            </w:r>
          </w:p>
        </w:tc>
        <w:tc>
          <w:tcPr>
            <w:tcW w:w="998" w:type="dxa"/>
          </w:tcPr>
          <w:p w14:paraId="039EA758" w14:textId="77777777" w:rsidR="00A9034A" w:rsidRPr="00542288" w:rsidRDefault="00A9034A" w:rsidP="00504BF9">
            <w:pPr>
              <w:pStyle w:val="TableParagraph"/>
              <w:spacing w:before="8"/>
              <w:rPr>
                <w:color w:val="221F1F"/>
                <w:sz w:val="14"/>
                <w:szCs w:val="14"/>
              </w:rPr>
            </w:pPr>
          </w:p>
          <w:p w14:paraId="78868D18" w14:textId="77777777" w:rsidR="00A9034A" w:rsidRPr="00542288" w:rsidRDefault="00A9034A" w:rsidP="00504BF9">
            <w:pPr>
              <w:pStyle w:val="TableParagraph"/>
              <w:spacing w:before="1" w:line="288" w:lineRule="auto"/>
              <w:ind w:left="151" w:right="19" w:firstLine="24"/>
              <w:rPr>
                <w:color w:val="221F1F"/>
                <w:sz w:val="14"/>
                <w:szCs w:val="14"/>
              </w:rPr>
            </w:pPr>
            <w:r w:rsidRPr="00542288">
              <w:rPr>
                <w:color w:val="221F1F"/>
                <w:sz w:val="14"/>
                <w:szCs w:val="14"/>
              </w:rPr>
              <w:t>Dirección Financiera</w:t>
            </w:r>
          </w:p>
        </w:tc>
        <w:tc>
          <w:tcPr>
            <w:tcW w:w="1275" w:type="dxa"/>
          </w:tcPr>
          <w:p w14:paraId="5CDFBF6A" w14:textId="77777777" w:rsidR="00A9034A" w:rsidRPr="002301C2" w:rsidRDefault="00A9034A" w:rsidP="00504BF9">
            <w:pPr>
              <w:pStyle w:val="TableParagraph"/>
              <w:spacing w:before="8"/>
              <w:rPr>
                <w:color w:val="221F1F"/>
                <w:sz w:val="14"/>
                <w:szCs w:val="14"/>
              </w:rPr>
            </w:pPr>
          </w:p>
          <w:p w14:paraId="0EBF1C5A" w14:textId="77777777" w:rsidR="00A9034A" w:rsidRPr="001438A0" w:rsidRDefault="00A9034A" w:rsidP="00504BF9">
            <w:pPr>
              <w:pStyle w:val="TableParagraph"/>
              <w:spacing w:before="1" w:line="288" w:lineRule="auto"/>
              <w:ind w:left="25" w:right="309"/>
              <w:rPr>
                <w:color w:val="221F1F"/>
                <w:sz w:val="14"/>
                <w:szCs w:val="14"/>
                <w:highlight w:val="yellow"/>
              </w:rPr>
            </w:pPr>
            <w:r w:rsidRPr="00027921">
              <w:rPr>
                <w:color w:val="221F1F"/>
                <w:sz w:val="14"/>
                <w:szCs w:val="14"/>
              </w:rPr>
              <w:t xml:space="preserve">Cantidad de </w:t>
            </w:r>
            <w:r w:rsidRPr="002301C2">
              <w:rPr>
                <w:color w:val="221F1F"/>
                <w:sz w:val="14"/>
                <w:szCs w:val="14"/>
              </w:rPr>
              <w:t xml:space="preserve">equipos </w:t>
            </w:r>
            <w:r w:rsidRPr="00027921">
              <w:rPr>
                <w:color w:val="221F1F"/>
                <w:sz w:val="14"/>
                <w:szCs w:val="14"/>
              </w:rPr>
              <w:t>adquiridos</w:t>
            </w:r>
          </w:p>
        </w:tc>
        <w:tc>
          <w:tcPr>
            <w:tcW w:w="993" w:type="dxa"/>
          </w:tcPr>
          <w:p w14:paraId="54AF702D" w14:textId="77777777" w:rsidR="00A9034A" w:rsidRPr="00027921" w:rsidRDefault="00A9034A" w:rsidP="00F669B3">
            <w:pPr>
              <w:pStyle w:val="TableParagraph"/>
              <w:spacing w:before="8"/>
              <w:rPr>
                <w:color w:val="221F1F"/>
                <w:sz w:val="14"/>
                <w:szCs w:val="14"/>
              </w:rPr>
            </w:pPr>
          </w:p>
          <w:p w14:paraId="696F5320" w14:textId="281E1A0B" w:rsidR="00A9034A" w:rsidRPr="00027921" w:rsidRDefault="00A9034A" w:rsidP="001A4A5A">
            <w:pPr>
              <w:pStyle w:val="TableParagraph"/>
              <w:spacing w:before="1" w:line="288" w:lineRule="auto"/>
              <w:ind w:right="-2"/>
              <w:rPr>
                <w:color w:val="221F1F"/>
                <w:sz w:val="14"/>
                <w:szCs w:val="14"/>
              </w:rPr>
            </w:pPr>
            <w:r w:rsidRPr="00027921">
              <w:rPr>
                <w:color w:val="221F1F"/>
                <w:sz w:val="14"/>
                <w:szCs w:val="14"/>
              </w:rPr>
              <w:t>Falta de asignación de presupuesto</w:t>
            </w:r>
          </w:p>
        </w:tc>
        <w:tc>
          <w:tcPr>
            <w:tcW w:w="990" w:type="dxa"/>
          </w:tcPr>
          <w:p w14:paraId="6ED4D83A" w14:textId="77777777" w:rsidR="00A9034A" w:rsidRPr="00D039BC" w:rsidRDefault="00A9034A" w:rsidP="00504BF9">
            <w:pPr>
              <w:pStyle w:val="TableParagraph"/>
              <w:spacing w:before="8"/>
              <w:rPr>
                <w:color w:val="221F1F"/>
                <w:sz w:val="14"/>
                <w:szCs w:val="14"/>
              </w:rPr>
            </w:pPr>
          </w:p>
          <w:p w14:paraId="76780E98" w14:textId="0056EB94" w:rsidR="00A9034A" w:rsidRPr="00D039BC" w:rsidRDefault="00A9034A" w:rsidP="001A4A5A">
            <w:pPr>
              <w:pStyle w:val="TableParagraph"/>
              <w:spacing w:before="1" w:line="288" w:lineRule="auto"/>
              <w:ind w:right="30"/>
              <w:rPr>
                <w:color w:val="221F1F"/>
                <w:sz w:val="14"/>
                <w:szCs w:val="14"/>
              </w:rPr>
            </w:pPr>
            <w:r w:rsidRPr="00D039BC">
              <w:rPr>
                <w:color w:val="221F1F"/>
                <w:sz w:val="14"/>
                <w:szCs w:val="14"/>
              </w:rPr>
              <w:t>Gestionar la asignación de Recursos Financieros</w:t>
            </w:r>
          </w:p>
        </w:tc>
      </w:tr>
      <w:tr w:rsidR="00A9034A" w:rsidRPr="00D84567" w14:paraId="62F35EEA" w14:textId="77777777" w:rsidTr="001F4B27">
        <w:trPr>
          <w:trHeight w:val="1276"/>
        </w:trPr>
        <w:tc>
          <w:tcPr>
            <w:tcW w:w="1991" w:type="dxa"/>
          </w:tcPr>
          <w:p w14:paraId="5FF741B4" w14:textId="77777777" w:rsidR="00A9034A" w:rsidRPr="00A940BF" w:rsidRDefault="00A9034A" w:rsidP="00504BF9">
            <w:pPr>
              <w:pStyle w:val="TableParagraph"/>
              <w:rPr>
                <w:color w:val="221F1F"/>
                <w:sz w:val="14"/>
                <w:szCs w:val="14"/>
              </w:rPr>
            </w:pPr>
          </w:p>
          <w:p w14:paraId="2BA07B9F" w14:textId="77777777" w:rsidR="00A9034A" w:rsidRPr="00A940BF" w:rsidRDefault="00A9034A" w:rsidP="00504BF9">
            <w:pPr>
              <w:pStyle w:val="TableParagraph"/>
              <w:rPr>
                <w:color w:val="221F1F"/>
                <w:sz w:val="14"/>
                <w:szCs w:val="14"/>
              </w:rPr>
            </w:pPr>
          </w:p>
          <w:p w14:paraId="46B34573" w14:textId="77777777" w:rsidR="00A9034A" w:rsidRPr="00A940BF" w:rsidRDefault="00A9034A" w:rsidP="00504BF9">
            <w:pPr>
              <w:pStyle w:val="TableParagraph"/>
              <w:rPr>
                <w:color w:val="221F1F"/>
                <w:sz w:val="14"/>
                <w:szCs w:val="14"/>
              </w:rPr>
            </w:pPr>
          </w:p>
          <w:p w14:paraId="667C1994" w14:textId="77777777" w:rsidR="00A9034A" w:rsidRPr="00A940BF" w:rsidRDefault="00A9034A" w:rsidP="00504BF9">
            <w:pPr>
              <w:pStyle w:val="TableParagraph"/>
              <w:rPr>
                <w:color w:val="221F1F"/>
                <w:sz w:val="14"/>
                <w:szCs w:val="14"/>
              </w:rPr>
            </w:pPr>
          </w:p>
          <w:p w14:paraId="41EE2393" w14:textId="77777777" w:rsidR="00A9034A" w:rsidRPr="00A940BF" w:rsidRDefault="00A9034A" w:rsidP="00504BF9">
            <w:pPr>
              <w:pStyle w:val="TableParagraph"/>
              <w:rPr>
                <w:color w:val="221F1F"/>
                <w:sz w:val="14"/>
                <w:szCs w:val="14"/>
              </w:rPr>
            </w:pPr>
          </w:p>
          <w:p w14:paraId="67D78BF3" w14:textId="77777777" w:rsidR="00A9034A" w:rsidRPr="00A940BF" w:rsidRDefault="00A9034A" w:rsidP="00504BF9">
            <w:pPr>
              <w:pStyle w:val="TableParagraph"/>
              <w:rPr>
                <w:color w:val="221F1F"/>
                <w:sz w:val="14"/>
                <w:szCs w:val="14"/>
              </w:rPr>
            </w:pPr>
          </w:p>
          <w:p w14:paraId="5320E967" w14:textId="77777777" w:rsidR="00A9034A" w:rsidRPr="00A940BF" w:rsidRDefault="00A9034A" w:rsidP="00504BF9">
            <w:pPr>
              <w:pStyle w:val="TableParagraph"/>
              <w:spacing w:before="8"/>
              <w:rPr>
                <w:color w:val="221F1F"/>
                <w:sz w:val="14"/>
                <w:szCs w:val="14"/>
              </w:rPr>
            </w:pPr>
          </w:p>
          <w:p w14:paraId="30A7057C" w14:textId="77777777" w:rsidR="00A9034A" w:rsidRPr="00A940BF" w:rsidRDefault="00A9034A" w:rsidP="00504BF9">
            <w:pPr>
              <w:pStyle w:val="TableParagraph"/>
              <w:spacing w:line="288" w:lineRule="auto"/>
              <w:ind w:left="21" w:right="-10"/>
              <w:rPr>
                <w:color w:val="221F1F"/>
                <w:sz w:val="14"/>
                <w:szCs w:val="14"/>
              </w:rPr>
            </w:pPr>
            <w:r w:rsidRPr="00A940BF">
              <w:rPr>
                <w:color w:val="221F1F"/>
                <w:sz w:val="14"/>
                <w:szCs w:val="14"/>
              </w:rPr>
              <w:t>Proyecto de construcción de nuevos Centros de Formación Técnico Vocacional.</w:t>
            </w:r>
          </w:p>
        </w:tc>
        <w:tc>
          <w:tcPr>
            <w:tcW w:w="1134" w:type="dxa"/>
          </w:tcPr>
          <w:p w14:paraId="128A438F" w14:textId="77777777" w:rsidR="00A9034A" w:rsidRPr="001438A0" w:rsidRDefault="00A9034A" w:rsidP="00504BF9">
            <w:pPr>
              <w:pStyle w:val="TableParagraph"/>
              <w:rPr>
                <w:color w:val="221F1F"/>
                <w:sz w:val="14"/>
                <w:szCs w:val="14"/>
                <w:highlight w:val="yellow"/>
              </w:rPr>
            </w:pPr>
          </w:p>
          <w:p w14:paraId="5D4E92CC" w14:textId="77777777" w:rsidR="00A9034A" w:rsidRPr="001438A0" w:rsidRDefault="00A9034A" w:rsidP="00504BF9">
            <w:pPr>
              <w:pStyle w:val="TableParagraph"/>
              <w:rPr>
                <w:color w:val="221F1F"/>
                <w:sz w:val="14"/>
                <w:szCs w:val="14"/>
                <w:highlight w:val="yellow"/>
              </w:rPr>
            </w:pPr>
          </w:p>
          <w:p w14:paraId="2A6291C0" w14:textId="77777777" w:rsidR="00A9034A" w:rsidRPr="001438A0" w:rsidRDefault="00A9034A" w:rsidP="00504BF9">
            <w:pPr>
              <w:pStyle w:val="TableParagraph"/>
              <w:rPr>
                <w:color w:val="221F1F"/>
                <w:sz w:val="14"/>
                <w:szCs w:val="14"/>
                <w:highlight w:val="yellow"/>
              </w:rPr>
            </w:pPr>
          </w:p>
          <w:p w14:paraId="227E2CF9" w14:textId="77777777" w:rsidR="00A9034A" w:rsidRPr="001438A0" w:rsidRDefault="00A9034A" w:rsidP="00504BF9">
            <w:pPr>
              <w:pStyle w:val="TableParagraph"/>
              <w:rPr>
                <w:color w:val="221F1F"/>
                <w:sz w:val="14"/>
                <w:szCs w:val="14"/>
                <w:highlight w:val="yellow"/>
              </w:rPr>
            </w:pPr>
          </w:p>
          <w:p w14:paraId="5D90051A" w14:textId="77777777" w:rsidR="00A9034A" w:rsidRPr="001438A0" w:rsidRDefault="00A9034A" w:rsidP="00504BF9">
            <w:pPr>
              <w:pStyle w:val="TableParagraph"/>
              <w:rPr>
                <w:color w:val="221F1F"/>
                <w:sz w:val="14"/>
                <w:szCs w:val="14"/>
                <w:highlight w:val="yellow"/>
              </w:rPr>
            </w:pPr>
          </w:p>
          <w:p w14:paraId="79209C92" w14:textId="77777777" w:rsidR="00A9034A" w:rsidRPr="001438A0" w:rsidRDefault="00A9034A" w:rsidP="00504BF9">
            <w:pPr>
              <w:pStyle w:val="TableParagraph"/>
              <w:rPr>
                <w:color w:val="221F1F"/>
                <w:sz w:val="14"/>
                <w:szCs w:val="14"/>
                <w:highlight w:val="yellow"/>
              </w:rPr>
            </w:pPr>
          </w:p>
          <w:p w14:paraId="73237CFB" w14:textId="77777777" w:rsidR="00A9034A" w:rsidRPr="00244ECB" w:rsidRDefault="00A9034A" w:rsidP="00504BF9">
            <w:pPr>
              <w:pStyle w:val="TableParagraph"/>
              <w:rPr>
                <w:color w:val="221F1F"/>
                <w:sz w:val="14"/>
                <w:szCs w:val="14"/>
              </w:rPr>
            </w:pPr>
          </w:p>
          <w:p w14:paraId="337E9169" w14:textId="77777777" w:rsidR="00A9034A" w:rsidRPr="00244ECB" w:rsidRDefault="00A9034A" w:rsidP="00504BF9">
            <w:pPr>
              <w:pStyle w:val="TableParagraph"/>
              <w:spacing w:before="1"/>
              <w:rPr>
                <w:color w:val="221F1F"/>
                <w:sz w:val="14"/>
                <w:szCs w:val="14"/>
              </w:rPr>
            </w:pPr>
            <w:r w:rsidRPr="00AD3584">
              <w:rPr>
                <w:color w:val="221F1F"/>
                <w:sz w:val="14"/>
                <w:szCs w:val="14"/>
              </w:rPr>
              <w:t>4.OE2</w:t>
            </w:r>
            <w:r w:rsidRPr="00753357">
              <w:rPr>
                <w:color w:val="221F1F"/>
                <w:sz w:val="14"/>
                <w:szCs w:val="14"/>
              </w:rPr>
              <w:t xml:space="preserve"> –R54</w:t>
            </w:r>
          </w:p>
          <w:p w14:paraId="199D3619" w14:textId="77777777" w:rsidR="00A9034A" w:rsidRPr="001438A0" w:rsidRDefault="00A9034A" w:rsidP="00504BF9">
            <w:pPr>
              <w:pStyle w:val="TableParagraph"/>
              <w:spacing w:before="96"/>
              <w:ind w:left="44" w:right="29"/>
              <w:jc w:val="center"/>
              <w:rPr>
                <w:color w:val="221F1F"/>
                <w:sz w:val="14"/>
                <w:szCs w:val="14"/>
                <w:highlight w:val="yellow"/>
              </w:rPr>
            </w:pPr>
          </w:p>
        </w:tc>
        <w:tc>
          <w:tcPr>
            <w:tcW w:w="1134" w:type="dxa"/>
          </w:tcPr>
          <w:p w14:paraId="3F312577" w14:textId="77777777" w:rsidR="00A9034A" w:rsidRPr="0007087F" w:rsidRDefault="00A9034A" w:rsidP="00504BF9">
            <w:pPr>
              <w:pStyle w:val="TableParagraph"/>
              <w:spacing w:before="5"/>
              <w:rPr>
                <w:color w:val="221F1F"/>
                <w:sz w:val="14"/>
                <w:szCs w:val="14"/>
              </w:rPr>
            </w:pPr>
          </w:p>
          <w:p w14:paraId="5B770B8A" w14:textId="29C403A2" w:rsidR="00A9034A" w:rsidRPr="0007087F" w:rsidRDefault="00A9034A" w:rsidP="00504BF9">
            <w:pPr>
              <w:pStyle w:val="TableParagraph"/>
              <w:spacing w:line="288" w:lineRule="auto"/>
              <w:ind w:left="21" w:right="13"/>
              <w:rPr>
                <w:color w:val="221F1F"/>
                <w:sz w:val="14"/>
                <w:szCs w:val="14"/>
              </w:rPr>
            </w:pPr>
            <w:r w:rsidRPr="0007087F">
              <w:rPr>
                <w:color w:val="221F1F"/>
                <w:sz w:val="14"/>
                <w:szCs w:val="14"/>
              </w:rPr>
              <w:t xml:space="preserve">Construir  dos (2) Edificaciones para habilitar las aulas necesarias, para cubrir las zonas en donde no existen ofertas de Formación Técnica profesional, tomando en cuenta la habilitación de las instalaciones que son </w:t>
            </w:r>
            <w:r w:rsidR="003A36FA" w:rsidRPr="0007087F">
              <w:rPr>
                <w:color w:val="221F1F"/>
                <w:sz w:val="14"/>
                <w:szCs w:val="14"/>
              </w:rPr>
              <w:t>reemplazados</w:t>
            </w:r>
            <w:r w:rsidRPr="0007087F">
              <w:rPr>
                <w:color w:val="221F1F"/>
                <w:sz w:val="14"/>
                <w:szCs w:val="14"/>
              </w:rPr>
              <w:t xml:space="preserve"> por el MINERD. Por escuelas nuevas.</w:t>
            </w:r>
          </w:p>
        </w:tc>
        <w:tc>
          <w:tcPr>
            <w:tcW w:w="1417" w:type="dxa"/>
          </w:tcPr>
          <w:p w14:paraId="010287A6" w14:textId="77777777" w:rsidR="00A9034A" w:rsidRPr="001438A0" w:rsidRDefault="00A9034A" w:rsidP="00504BF9">
            <w:pPr>
              <w:pStyle w:val="TableParagraph"/>
              <w:rPr>
                <w:color w:val="221F1F"/>
                <w:sz w:val="14"/>
                <w:szCs w:val="14"/>
                <w:highlight w:val="yellow"/>
              </w:rPr>
            </w:pPr>
          </w:p>
          <w:p w14:paraId="591AAEF7" w14:textId="77777777" w:rsidR="00A9034A" w:rsidRPr="001438A0" w:rsidRDefault="00A9034A" w:rsidP="00504BF9">
            <w:pPr>
              <w:pStyle w:val="TableParagraph"/>
              <w:rPr>
                <w:color w:val="221F1F"/>
                <w:sz w:val="14"/>
                <w:szCs w:val="14"/>
                <w:highlight w:val="yellow"/>
              </w:rPr>
            </w:pPr>
          </w:p>
          <w:p w14:paraId="6FB71464" w14:textId="77777777" w:rsidR="00A9034A" w:rsidRPr="0007087F" w:rsidRDefault="00A9034A" w:rsidP="00504BF9">
            <w:pPr>
              <w:pStyle w:val="TableParagraph"/>
              <w:rPr>
                <w:color w:val="221F1F"/>
                <w:sz w:val="14"/>
                <w:szCs w:val="14"/>
              </w:rPr>
            </w:pPr>
          </w:p>
          <w:p w14:paraId="5D9643C0" w14:textId="77777777" w:rsidR="00A9034A" w:rsidRPr="0007087F" w:rsidRDefault="00A9034A" w:rsidP="00504BF9">
            <w:pPr>
              <w:pStyle w:val="TableParagraph"/>
              <w:rPr>
                <w:color w:val="221F1F"/>
                <w:sz w:val="14"/>
                <w:szCs w:val="14"/>
              </w:rPr>
            </w:pPr>
          </w:p>
          <w:p w14:paraId="68B20DAA" w14:textId="77777777" w:rsidR="00A9034A" w:rsidRPr="00AB7A9F" w:rsidRDefault="00A9034A" w:rsidP="00504BF9">
            <w:pPr>
              <w:pStyle w:val="TableParagraph"/>
              <w:rPr>
                <w:color w:val="221F1F"/>
                <w:sz w:val="14"/>
                <w:szCs w:val="14"/>
              </w:rPr>
            </w:pPr>
          </w:p>
          <w:p w14:paraId="11C328B3" w14:textId="77777777" w:rsidR="00A9034A" w:rsidRPr="001438A0" w:rsidRDefault="00A9034A" w:rsidP="00504BF9">
            <w:pPr>
              <w:pStyle w:val="TableParagraph"/>
              <w:spacing w:before="70" w:line="288" w:lineRule="auto"/>
              <w:ind w:left="21" w:right="39"/>
              <w:rPr>
                <w:color w:val="221F1F"/>
                <w:sz w:val="14"/>
                <w:szCs w:val="14"/>
                <w:highlight w:val="yellow"/>
              </w:rPr>
            </w:pPr>
            <w:r w:rsidRPr="00AB7A9F">
              <w:rPr>
                <w:color w:val="221F1F"/>
                <w:sz w:val="14"/>
                <w:szCs w:val="14"/>
              </w:rPr>
              <w:t>2) Formalizar con la compañía constructora Luego de la Identificación del lugar donde se ejecutara el Proyecto.</w:t>
            </w:r>
          </w:p>
        </w:tc>
        <w:tc>
          <w:tcPr>
            <w:tcW w:w="1008" w:type="dxa"/>
          </w:tcPr>
          <w:p w14:paraId="06FD0AC3" w14:textId="77777777" w:rsidR="00A9034A" w:rsidRPr="00244ECB" w:rsidRDefault="00A9034A" w:rsidP="00504BF9">
            <w:pPr>
              <w:pStyle w:val="TableParagraph"/>
              <w:rPr>
                <w:color w:val="221F1F"/>
                <w:sz w:val="14"/>
                <w:szCs w:val="14"/>
              </w:rPr>
            </w:pPr>
          </w:p>
          <w:p w14:paraId="34928301" w14:textId="77777777" w:rsidR="00A9034A" w:rsidRPr="00244ECB" w:rsidRDefault="00A9034A" w:rsidP="00504BF9">
            <w:pPr>
              <w:pStyle w:val="TableParagraph"/>
              <w:rPr>
                <w:color w:val="221F1F"/>
                <w:sz w:val="14"/>
                <w:szCs w:val="14"/>
              </w:rPr>
            </w:pPr>
          </w:p>
          <w:p w14:paraId="73B87E9F" w14:textId="77777777" w:rsidR="00A9034A" w:rsidRPr="00244ECB" w:rsidRDefault="00A9034A" w:rsidP="00504BF9">
            <w:pPr>
              <w:pStyle w:val="TableParagraph"/>
              <w:rPr>
                <w:color w:val="221F1F"/>
                <w:sz w:val="14"/>
                <w:szCs w:val="14"/>
              </w:rPr>
            </w:pPr>
          </w:p>
          <w:p w14:paraId="07DEA1FC" w14:textId="77777777" w:rsidR="00A9034A" w:rsidRPr="00244ECB" w:rsidRDefault="00A9034A" w:rsidP="00504BF9">
            <w:pPr>
              <w:pStyle w:val="TableParagraph"/>
              <w:rPr>
                <w:color w:val="221F1F"/>
                <w:sz w:val="14"/>
                <w:szCs w:val="14"/>
              </w:rPr>
            </w:pPr>
          </w:p>
          <w:p w14:paraId="02F8FCB8" w14:textId="77777777" w:rsidR="00A9034A" w:rsidRPr="00244ECB" w:rsidRDefault="00A9034A" w:rsidP="00504BF9">
            <w:pPr>
              <w:pStyle w:val="TableParagraph"/>
              <w:rPr>
                <w:color w:val="221F1F"/>
                <w:sz w:val="14"/>
                <w:szCs w:val="14"/>
              </w:rPr>
            </w:pPr>
          </w:p>
          <w:p w14:paraId="2503CCDA" w14:textId="77777777" w:rsidR="00A9034A" w:rsidRPr="00244ECB" w:rsidRDefault="00A9034A" w:rsidP="00504BF9">
            <w:pPr>
              <w:pStyle w:val="TableParagraph"/>
              <w:spacing w:before="6"/>
              <w:rPr>
                <w:color w:val="221F1F"/>
                <w:sz w:val="14"/>
                <w:szCs w:val="14"/>
              </w:rPr>
            </w:pPr>
          </w:p>
          <w:p w14:paraId="1DD68EE8" w14:textId="77777777" w:rsidR="00A9034A" w:rsidRPr="00244ECB" w:rsidRDefault="00A9034A" w:rsidP="00504BF9">
            <w:pPr>
              <w:pStyle w:val="TableParagraph"/>
              <w:spacing w:line="288" w:lineRule="auto"/>
              <w:ind w:left="21" w:right="-2"/>
              <w:rPr>
                <w:color w:val="221F1F"/>
                <w:sz w:val="14"/>
                <w:szCs w:val="14"/>
              </w:rPr>
            </w:pPr>
            <w:r w:rsidRPr="00244ECB">
              <w:rPr>
                <w:color w:val="221F1F"/>
                <w:sz w:val="14"/>
                <w:szCs w:val="14"/>
              </w:rPr>
              <w:t xml:space="preserve">Personal Profesional y Técnico, terreno saneado, planos, </w:t>
            </w:r>
            <w:r w:rsidRPr="00F00116">
              <w:rPr>
                <w:color w:val="221F1F"/>
                <w:sz w:val="14"/>
                <w:szCs w:val="14"/>
              </w:rPr>
              <w:t>oficina</w:t>
            </w:r>
          </w:p>
        </w:tc>
        <w:tc>
          <w:tcPr>
            <w:tcW w:w="729" w:type="dxa"/>
          </w:tcPr>
          <w:p w14:paraId="7FD9EF68" w14:textId="77777777" w:rsidR="00A9034A" w:rsidRPr="00244ECB" w:rsidRDefault="00A9034A" w:rsidP="00504BF9">
            <w:pPr>
              <w:pStyle w:val="TableParagraph"/>
              <w:rPr>
                <w:color w:val="221F1F"/>
                <w:sz w:val="14"/>
                <w:szCs w:val="14"/>
              </w:rPr>
            </w:pPr>
          </w:p>
          <w:p w14:paraId="66C275B8" w14:textId="77777777" w:rsidR="001C11A7" w:rsidRPr="00244ECB" w:rsidRDefault="001C11A7" w:rsidP="00504BF9">
            <w:pPr>
              <w:pStyle w:val="TableParagraph"/>
              <w:rPr>
                <w:color w:val="221F1F"/>
                <w:sz w:val="14"/>
                <w:szCs w:val="14"/>
              </w:rPr>
            </w:pPr>
          </w:p>
          <w:p w14:paraId="4D2B074F" w14:textId="77777777" w:rsidR="001C11A7" w:rsidRPr="00244ECB" w:rsidRDefault="001C11A7" w:rsidP="00504BF9">
            <w:pPr>
              <w:pStyle w:val="TableParagraph"/>
              <w:rPr>
                <w:color w:val="221F1F"/>
                <w:sz w:val="14"/>
                <w:szCs w:val="14"/>
              </w:rPr>
            </w:pPr>
          </w:p>
          <w:p w14:paraId="06C43805" w14:textId="77777777" w:rsidR="001C11A7" w:rsidRPr="00244ECB" w:rsidRDefault="001C11A7" w:rsidP="00504BF9">
            <w:pPr>
              <w:pStyle w:val="TableParagraph"/>
              <w:rPr>
                <w:color w:val="221F1F"/>
                <w:sz w:val="14"/>
                <w:szCs w:val="14"/>
              </w:rPr>
            </w:pPr>
          </w:p>
          <w:p w14:paraId="30A5D4E2" w14:textId="77777777" w:rsidR="001C11A7" w:rsidRPr="00244ECB" w:rsidRDefault="001C11A7" w:rsidP="00504BF9">
            <w:pPr>
              <w:pStyle w:val="TableParagraph"/>
              <w:rPr>
                <w:color w:val="221F1F"/>
                <w:sz w:val="14"/>
                <w:szCs w:val="14"/>
              </w:rPr>
            </w:pPr>
          </w:p>
          <w:p w14:paraId="44635BE5" w14:textId="77777777" w:rsidR="006F1D07" w:rsidRPr="00244ECB" w:rsidRDefault="006F1D07" w:rsidP="00504BF9">
            <w:pPr>
              <w:pStyle w:val="TableParagraph"/>
              <w:rPr>
                <w:color w:val="221F1F"/>
                <w:sz w:val="14"/>
                <w:szCs w:val="14"/>
              </w:rPr>
            </w:pPr>
          </w:p>
          <w:p w14:paraId="734A21EB" w14:textId="6AB8EE1D" w:rsidR="001C11A7" w:rsidRPr="00244ECB" w:rsidRDefault="006F1D07" w:rsidP="00504BF9">
            <w:pPr>
              <w:pStyle w:val="TableParagraph"/>
              <w:rPr>
                <w:color w:val="221F1F"/>
                <w:sz w:val="14"/>
                <w:szCs w:val="14"/>
              </w:rPr>
            </w:pPr>
            <w:r w:rsidRPr="00244ECB">
              <w:rPr>
                <w:color w:val="221F1F"/>
                <w:sz w:val="14"/>
                <w:szCs w:val="14"/>
              </w:rPr>
              <w:t xml:space="preserve">       </w:t>
            </w:r>
            <w:r w:rsidR="001C11A7" w:rsidRPr="00244ECB">
              <w:rPr>
                <w:color w:val="221F1F"/>
                <w:sz w:val="14"/>
                <w:szCs w:val="14"/>
              </w:rPr>
              <w:t>02</w:t>
            </w:r>
          </w:p>
        </w:tc>
        <w:tc>
          <w:tcPr>
            <w:tcW w:w="1098" w:type="dxa"/>
          </w:tcPr>
          <w:p w14:paraId="4B351E3E" w14:textId="4771C973" w:rsidR="00A9034A" w:rsidRPr="00422EE4" w:rsidRDefault="00A9034A" w:rsidP="00504BF9">
            <w:pPr>
              <w:pStyle w:val="TableParagraph"/>
              <w:rPr>
                <w:color w:val="221F1F"/>
                <w:sz w:val="14"/>
                <w:szCs w:val="14"/>
              </w:rPr>
            </w:pPr>
          </w:p>
          <w:p w14:paraId="4FD600B2" w14:textId="77777777" w:rsidR="00A9034A" w:rsidRPr="00422EE4" w:rsidRDefault="00A9034A" w:rsidP="00504BF9">
            <w:pPr>
              <w:pStyle w:val="TableParagraph"/>
              <w:rPr>
                <w:color w:val="221F1F"/>
                <w:sz w:val="14"/>
                <w:szCs w:val="14"/>
              </w:rPr>
            </w:pPr>
          </w:p>
          <w:p w14:paraId="5FE59423" w14:textId="77777777" w:rsidR="00A9034A" w:rsidRPr="00422EE4" w:rsidRDefault="00A9034A" w:rsidP="00504BF9">
            <w:pPr>
              <w:pStyle w:val="TableParagraph"/>
              <w:rPr>
                <w:color w:val="221F1F"/>
                <w:sz w:val="14"/>
                <w:szCs w:val="14"/>
              </w:rPr>
            </w:pPr>
          </w:p>
          <w:p w14:paraId="0570FD00" w14:textId="77777777" w:rsidR="00A9034A" w:rsidRPr="00422EE4" w:rsidRDefault="00A9034A" w:rsidP="00504BF9">
            <w:pPr>
              <w:pStyle w:val="TableParagraph"/>
              <w:rPr>
                <w:color w:val="221F1F"/>
                <w:sz w:val="14"/>
                <w:szCs w:val="14"/>
              </w:rPr>
            </w:pPr>
          </w:p>
          <w:p w14:paraId="5AA6AD42" w14:textId="77777777" w:rsidR="00A9034A" w:rsidRPr="00422EE4" w:rsidRDefault="00A9034A" w:rsidP="00504BF9">
            <w:pPr>
              <w:pStyle w:val="TableParagraph"/>
              <w:rPr>
                <w:color w:val="221F1F"/>
                <w:sz w:val="14"/>
                <w:szCs w:val="14"/>
              </w:rPr>
            </w:pPr>
          </w:p>
          <w:p w14:paraId="4751A906" w14:textId="77777777" w:rsidR="00A9034A" w:rsidRPr="00422EE4" w:rsidRDefault="00A9034A" w:rsidP="00504BF9">
            <w:pPr>
              <w:pStyle w:val="TableParagraph"/>
              <w:rPr>
                <w:color w:val="221F1F"/>
                <w:sz w:val="14"/>
                <w:szCs w:val="14"/>
              </w:rPr>
            </w:pPr>
          </w:p>
          <w:p w14:paraId="5901C767" w14:textId="25ADC37A" w:rsidR="00A9034A" w:rsidRPr="00422EE4" w:rsidRDefault="00A336B2" w:rsidP="002D3605">
            <w:pPr>
              <w:pStyle w:val="TableParagraph"/>
              <w:spacing w:before="91"/>
              <w:ind w:right="38"/>
              <w:rPr>
                <w:color w:val="221F1F"/>
                <w:sz w:val="14"/>
                <w:szCs w:val="14"/>
              </w:rPr>
            </w:pPr>
            <w:r w:rsidRPr="00422EE4">
              <w:rPr>
                <w:color w:val="221F1F"/>
                <w:sz w:val="14"/>
                <w:szCs w:val="14"/>
              </w:rPr>
              <w:t>16,012,</w:t>
            </w:r>
            <w:r w:rsidRPr="003B4B06">
              <w:rPr>
                <w:color w:val="221F1F"/>
                <w:sz w:val="14"/>
                <w:szCs w:val="14"/>
              </w:rPr>
              <w:t>631</w:t>
            </w:r>
            <w:r w:rsidRPr="0083074E">
              <w:rPr>
                <w:color w:val="221F1F"/>
                <w:sz w:val="14"/>
                <w:szCs w:val="14"/>
              </w:rPr>
              <w:t>.</w:t>
            </w:r>
            <w:r w:rsidRPr="00422EE4">
              <w:rPr>
                <w:color w:val="221F1F"/>
                <w:sz w:val="14"/>
                <w:szCs w:val="14"/>
              </w:rPr>
              <w:t>09</w:t>
            </w:r>
          </w:p>
        </w:tc>
        <w:tc>
          <w:tcPr>
            <w:tcW w:w="886" w:type="dxa"/>
          </w:tcPr>
          <w:p w14:paraId="344B96F5" w14:textId="77777777" w:rsidR="00A9034A" w:rsidRPr="002301C2" w:rsidRDefault="00A9034A" w:rsidP="00504BF9">
            <w:pPr>
              <w:pStyle w:val="TableParagraph"/>
              <w:rPr>
                <w:color w:val="221F1F"/>
                <w:sz w:val="14"/>
                <w:szCs w:val="14"/>
              </w:rPr>
            </w:pPr>
          </w:p>
          <w:p w14:paraId="52EAF4FE" w14:textId="77777777" w:rsidR="00A9034A" w:rsidRPr="002301C2" w:rsidRDefault="00A9034A" w:rsidP="00504BF9">
            <w:pPr>
              <w:pStyle w:val="TableParagraph"/>
              <w:rPr>
                <w:color w:val="221F1F"/>
                <w:sz w:val="14"/>
                <w:szCs w:val="14"/>
              </w:rPr>
            </w:pPr>
          </w:p>
          <w:p w14:paraId="1AC592C3" w14:textId="77777777" w:rsidR="00A9034A" w:rsidRPr="002301C2" w:rsidRDefault="00A9034A" w:rsidP="00504BF9">
            <w:pPr>
              <w:pStyle w:val="TableParagraph"/>
              <w:rPr>
                <w:color w:val="221F1F"/>
                <w:sz w:val="14"/>
                <w:szCs w:val="14"/>
              </w:rPr>
            </w:pPr>
          </w:p>
          <w:p w14:paraId="289BF831" w14:textId="77777777" w:rsidR="00A9034A" w:rsidRPr="002301C2" w:rsidRDefault="00A9034A" w:rsidP="00504BF9">
            <w:pPr>
              <w:pStyle w:val="TableParagraph"/>
              <w:rPr>
                <w:color w:val="221F1F"/>
                <w:sz w:val="14"/>
                <w:szCs w:val="14"/>
              </w:rPr>
            </w:pPr>
          </w:p>
          <w:p w14:paraId="028D2FDE" w14:textId="77777777" w:rsidR="00A9034A" w:rsidRPr="002301C2" w:rsidRDefault="00A9034A" w:rsidP="00504BF9">
            <w:pPr>
              <w:pStyle w:val="TableParagraph"/>
              <w:rPr>
                <w:color w:val="221F1F"/>
                <w:sz w:val="14"/>
                <w:szCs w:val="14"/>
              </w:rPr>
            </w:pPr>
          </w:p>
          <w:p w14:paraId="7D7216BC" w14:textId="77777777" w:rsidR="00A9034A" w:rsidRPr="002301C2" w:rsidRDefault="00A9034A" w:rsidP="00504BF9">
            <w:pPr>
              <w:pStyle w:val="TableParagraph"/>
              <w:rPr>
                <w:color w:val="221F1F"/>
                <w:sz w:val="14"/>
                <w:szCs w:val="14"/>
              </w:rPr>
            </w:pPr>
          </w:p>
          <w:p w14:paraId="22BCA674" w14:textId="468F3B42" w:rsidR="00A9034A" w:rsidRPr="002301C2" w:rsidRDefault="001A4A5A" w:rsidP="006F1D07">
            <w:pPr>
              <w:pStyle w:val="TableParagraph"/>
              <w:spacing w:before="25" w:line="288" w:lineRule="auto"/>
              <w:rPr>
                <w:color w:val="221F1F"/>
                <w:sz w:val="14"/>
                <w:szCs w:val="14"/>
              </w:rPr>
            </w:pPr>
            <w:r w:rsidRPr="002301C2">
              <w:rPr>
                <w:color w:val="221F1F"/>
                <w:sz w:val="14"/>
                <w:szCs w:val="14"/>
              </w:rPr>
              <w:t>30</w:t>
            </w:r>
            <w:r w:rsidR="001C11A7" w:rsidRPr="002301C2">
              <w:rPr>
                <w:color w:val="221F1F"/>
                <w:sz w:val="14"/>
                <w:szCs w:val="14"/>
              </w:rPr>
              <w:t>/1/2024- 15/ 12/ 2024</w:t>
            </w:r>
          </w:p>
        </w:tc>
        <w:tc>
          <w:tcPr>
            <w:tcW w:w="998" w:type="dxa"/>
          </w:tcPr>
          <w:p w14:paraId="3A4A7261" w14:textId="77777777" w:rsidR="00A9034A" w:rsidRPr="001438A0" w:rsidRDefault="00A9034A" w:rsidP="00504BF9">
            <w:pPr>
              <w:pStyle w:val="TableParagraph"/>
              <w:rPr>
                <w:color w:val="221F1F"/>
                <w:sz w:val="14"/>
                <w:szCs w:val="14"/>
                <w:highlight w:val="yellow"/>
              </w:rPr>
            </w:pPr>
          </w:p>
          <w:p w14:paraId="5512BC98" w14:textId="77777777" w:rsidR="00A9034A" w:rsidRPr="001438A0" w:rsidRDefault="00A9034A" w:rsidP="00504BF9">
            <w:pPr>
              <w:pStyle w:val="TableParagraph"/>
              <w:rPr>
                <w:color w:val="221F1F"/>
                <w:sz w:val="14"/>
                <w:szCs w:val="14"/>
                <w:highlight w:val="yellow"/>
              </w:rPr>
            </w:pPr>
          </w:p>
          <w:p w14:paraId="4AD9E664" w14:textId="77777777" w:rsidR="00A9034A" w:rsidRPr="001438A0" w:rsidRDefault="00A9034A" w:rsidP="00504BF9">
            <w:pPr>
              <w:pStyle w:val="TableParagraph"/>
              <w:rPr>
                <w:color w:val="221F1F"/>
                <w:sz w:val="14"/>
                <w:szCs w:val="14"/>
                <w:highlight w:val="yellow"/>
              </w:rPr>
            </w:pPr>
          </w:p>
          <w:p w14:paraId="246855A2" w14:textId="77777777" w:rsidR="00A9034A" w:rsidRPr="001438A0" w:rsidRDefault="00A9034A" w:rsidP="00504BF9">
            <w:pPr>
              <w:pStyle w:val="TableParagraph"/>
              <w:rPr>
                <w:color w:val="221F1F"/>
                <w:sz w:val="14"/>
                <w:szCs w:val="14"/>
                <w:highlight w:val="yellow"/>
              </w:rPr>
            </w:pPr>
          </w:p>
          <w:p w14:paraId="51A9F062" w14:textId="77777777" w:rsidR="00A9034A" w:rsidRPr="001438A0" w:rsidRDefault="00A9034A" w:rsidP="00504BF9">
            <w:pPr>
              <w:pStyle w:val="TableParagraph"/>
              <w:rPr>
                <w:color w:val="221F1F"/>
                <w:sz w:val="14"/>
                <w:szCs w:val="14"/>
                <w:highlight w:val="yellow"/>
              </w:rPr>
            </w:pPr>
          </w:p>
          <w:p w14:paraId="7F77B2D8" w14:textId="77777777" w:rsidR="00A9034A" w:rsidRPr="001438A0" w:rsidRDefault="00A9034A" w:rsidP="00504BF9">
            <w:pPr>
              <w:pStyle w:val="TableParagraph"/>
              <w:rPr>
                <w:color w:val="221F1F"/>
                <w:sz w:val="14"/>
                <w:szCs w:val="14"/>
                <w:highlight w:val="yellow"/>
              </w:rPr>
            </w:pPr>
          </w:p>
          <w:p w14:paraId="2E15011B" w14:textId="77777777" w:rsidR="00A9034A" w:rsidRPr="002301C2" w:rsidRDefault="00A9034A" w:rsidP="00504BF9">
            <w:pPr>
              <w:pStyle w:val="TableParagraph"/>
              <w:spacing w:before="8"/>
              <w:rPr>
                <w:color w:val="221F1F"/>
                <w:sz w:val="14"/>
                <w:szCs w:val="14"/>
              </w:rPr>
            </w:pPr>
          </w:p>
          <w:p w14:paraId="76D82D5D" w14:textId="77777777" w:rsidR="00A9034A" w:rsidRPr="001438A0" w:rsidRDefault="00A9034A" w:rsidP="00504BF9">
            <w:pPr>
              <w:pStyle w:val="TableParagraph"/>
              <w:spacing w:line="288" w:lineRule="auto"/>
              <w:ind w:left="158" w:right="122" w:firstLine="105"/>
              <w:rPr>
                <w:color w:val="221F1F"/>
                <w:sz w:val="14"/>
                <w:szCs w:val="14"/>
                <w:highlight w:val="yellow"/>
              </w:rPr>
            </w:pPr>
            <w:r w:rsidRPr="002301C2">
              <w:rPr>
                <w:color w:val="221F1F"/>
                <w:sz w:val="14"/>
                <w:szCs w:val="14"/>
              </w:rPr>
              <w:t>Dpto</w:t>
            </w:r>
            <w:r w:rsidRPr="001D1A6E">
              <w:rPr>
                <w:color w:val="221F1F"/>
                <w:sz w:val="14"/>
                <w:szCs w:val="14"/>
              </w:rPr>
              <w:t xml:space="preserve">. </w:t>
            </w:r>
            <w:r w:rsidRPr="002301C2">
              <w:rPr>
                <w:color w:val="221F1F"/>
                <w:sz w:val="14"/>
                <w:szCs w:val="14"/>
              </w:rPr>
              <w:t>Ingeniería</w:t>
            </w:r>
          </w:p>
        </w:tc>
        <w:tc>
          <w:tcPr>
            <w:tcW w:w="1275" w:type="dxa"/>
          </w:tcPr>
          <w:p w14:paraId="5E5150B4" w14:textId="77777777" w:rsidR="00A9034A" w:rsidRPr="00D039BC" w:rsidRDefault="00A9034A" w:rsidP="00504BF9">
            <w:pPr>
              <w:pStyle w:val="TableParagraph"/>
              <w:rPr>
                <w:color w:val="221F1F"/>
                <w:sz w:val="14"/>
                <w:szCs w:val="14"/>
              </w:rPr>
            </w:pPr>
          </w:p>
          <w:p w14:paraId="7091F669" w14:textId="77777777" w:rsidR="00A9034A" w:rsidRPr="00D039BC" w:rsidRDefault="00A9034A" w:rsidP="00504BF9">
            <w:pPr>
              <w:pStyle w:val="TableParagraph"/>
              <w:rPr>
                <w:color w:val="221F1F"/>
                <w:sz w:val="14"/>
                <w:szCs w:val="14"/>
              </w:rPr>
            </w:pPr>
          </w:p>
          <w:p w14:paraId="2AA6FF00" w14:textId="77777777" w:rsidR="00A9034A" w:rsidRPr="00D039BC" w:rsidRDefault="00A9034A" w:rsidP="00504BF9">
            <w:pPr>
              <w:pStyle w:val="TableParagraph"/>
              <w:rPr>
                <w:color w:val="221F1F"/>
                <w:sz w:val="14"/>
                <w:szCs w:val="14"/>
              </w:rPr>
            </w:pPr>
          </w:p>
          <w:p w14:paraId="6391695B" w14:textId="77777777" w:rsidR="00A9034A" w:rsidRPr="00D039BC" w:rsidRDefault="00A9034A" w:rsidP="00504BF9">
            <w:pPr>
              <w:pStyle w:val="TableParagraph"/>
              <w:rPr>
                <w:color w:val="221F1F"/>
                <w:sz w:val="14"/>
                <w:szCs w:val="14"/>
              </w:rPr>
            </w:pPr>
          </w:p>
          <w:p w14:paraId="5C83B767" w14:textId="77777777" w:rsidR="00A9034A" w:rsidRPr="00D039BC" w:rsidRDefault="00A9034A" w:rsidP="00504BF9">
            <w:pPr>
              <w:pStyle w:val="TableParagraph"/>
              <w:rPr>
                <w:color w:val="221F1F"/>
                <w:sz w:val="14"/>
                <w:szCs w:val="14"/>
              </w:rPr>
            </w:pPr>
          </w:p>
          <w:p w14:paraId="441FC11C" w14:textId="77777777" w:rsidR="00A9034A" w:rsidRPr="00D039BC" w:rsidRDefault="00A9034A" w:rsidP="00504BF9">
            <w:pPr>
              <w:pStyle w:val="TableParagraph"/>
              <w:rPr>
                <w:color w:val="221F1F"/>
                <w:sz w:val="14"/>
                <w:szCs w:val="14"/>
              </w:rPr>
            </w:pPr>
          </w:p>
          <w:p w14:paraId="11402F15" w14:textId="77777777" w:rsidR="00A9034A" w:rsidRPr="00D039BC" w:rsidRDefault="00A9034A" w:rsidP="00504BF9">
            <w:pPr>
              <w:pStyle w:val="TableParagraph"/>
              <w:spacing w:before="8"/>
              <w:rPr>
                <w:color w:val="221F1F"/>
                <w:sz w:val="14"/>
                <w:szCs w:val="14"/>
              </w:rPr>
            </w:pPr>
          </w:p>
          <w:p w14:paraId="665AFF49" w14:textId="77777777" w:rsidR="00A9034A" w:rsidRPr="00D039BC" w:rsidRDefault="00A9034A" w:rsidP="00504BF9">
            <w:pPr>
              <w:pStyle w:val="TableParagraph"/>
              <w:spacing w:line="288" w:lineRule="auto"/>
              <w:ind w:left="22" w:right="135"/>
              <w:rPr>
                <w:color w:val="221F1F"/>
                <w:sz w:val="14"/>
                <w:szCs w:val="14"/>
              </w:rPr>
            </w:pPr>
            <w:r w:rsidRPr="00D039BC">
              <w:rPr>
                <w:color w:val="221F1F"/>
                <w:sz w:val="14"/>
                <w:szCs w:val="14"/>
              </w:rPr>
              <w:t>Cantidad de Escuelas Edificadas.</w:t>
            </w:r>
          </w:p>
        </w:tc>
        <w:tc>
          <w:tcPr>
            <w:tcW w:w="993" w:type="dxa"/>
          </w:tcPr>
          <w:p w14:paraId="4C00785F" w14:textId="77777777" w:rsidR="00A9034A" w:rsidRPr="00D039BC" w:rsidRDefault="00A9034A" w:rsidP="00504BF9">
            <w:pPr>
              <w:pStyle w:val="TableParagraph"/>
              <w:rPr>
                <w:color w:val="221F1F"/>
                <w:sz w:val="14"/>
                <w:szCs w:val="14"/>
              </w:rPr>
            </w:pPr>
          </w:p>
          <w:p w14:paraId="4916C115" w14:textId="77777777" w:rsidR="00A9034A" w:rsidRPr="00D039BC" w:rsidRDefault="00A9034A" w:rsidP="00504BF9">
            <w:pPr>
              <w:pStyle w:val="TableParagraph"/>
              <w:rPr>
                <w:color w:val="221F1F"/>
                <w:sz w:val="14"/>
                <w:szCs w:val="14"/>
              </w:rPr>
            </w:pPr>
          </w:p>
          <w:p w14:paraId="08FA240A" w14:textId="77777777" w:rsidR="00A9034A" w:rsidRPr="00D039BC" w:rsidRDefault="00A9034A" w:rsidP="00504BF9">
            <w:pPr>
              <w:pStyle w:val="TableParagraph"/>
              <w:rPr>
                <w:color w:val="221F1F"/>
                <w:sz w:val="14"/>
                <w:szCs w:val="14"/>
              </w:rPr>
            </w:pPr>
          </w:p>
          <w:p w14:paraId="7F454C33" w14:textId="77777777" w:rsidR="00A9034A" w:rsidRPr="00D039BC" w:rsidRDefault="00A9034A" w:rsidP="00504BF9">
            <w:pPr>
              <w:pStyle w:val="TableParagraph"/>
              <w:rPr>
                <w:color w:val="221F1F"/>
                <w:sz w:val="14"/>
                <w:szCs w:val="14"/>
              </w:rPr>
            </w:pPr>
          </w:p>
          <w:p w14:paraId="2089460D" w14:textId="77777777" w:rsidR="00A9034A" w:rsidRPr="00D039BC" w:rsidRDefault="00A9034A" w:rsidP="00504BF9">
            <w:pPr>
              <w:pStyle w:val="TableParagraph"/>
              <w:rPr>
                <w:color w:val="221F1F"/>
                <w:sz w:val="14"/>
                <w:szCs w:val="14"/>
              </w:rPr>
            </w:pPr>
          </w:p>
          <w:p w14:paraId="4D512E93" w14:textId="77777777" w:rsidR="00A9034A" w:rsidRPr="00D039BC" w:rsidRDefault="00A9034A" w:rsidP="003A36FA">
            <w:pPr>
              <w:pStyle w:val="TableParagraph"/>
              <w:rPr>
                <w:color w:val="221F1F"/>
                <w:sz w:val="14"/>
                <w:szCs w:val="14"/>
              </w:rPr>
            </w:pPr>
          </w:p>
          <w:p w14:paraId="3E748CAD" w14:textId="7FE132BB" w:rsidR="00A9034A" w:rsidRPr="00D039BC" w:rsidRDefault="003A36FA" w:rsidP="001A4A5A">
            <w:pPr>
              <w:pStyle w:val="TableParagraph"/>
              <w:spacing w:before="83" w:line="288" w:lineRule="auto"/>
              <w:ind w:left="-75" w:right="1"/>
              <w:rPr>
                <w:color w:val="221F1F"/>
                <w:sz w:val="14"/>
                <w:szCs w:val="14"/>
              </w:rPr>
            </w:pPr>
            <w:r w:rsidRPr="00D039BC">
              <w:rPr>
                <w:color w:val="221F1F"/>
                <w:sz w:val="14"/>
                <w:szCs w:val="14"/>
              </w:rPr>
              <w:t xml:space="preserve"> </w:t>
            </w:r>
            <w:r w:rsidR="00A9034A" w:rsidRPr="00D039BC">
              <w:rPr>
                <w:color w:val="221F1F"/>
                <w:sz w:val="14"/>
                <w:szCs w:val="14"/>
              </w:rPr>
              <w:t>Falta de asignación de recursos financieros</w:t>
            </w:r>
          </w:p>
        </w:tc>
        <w:tc>
          <w:tcPr>
            <w:tcW w:w="990" w:type="dxa"/>
          </w:tcPr>
          <w:p w14:paraId="1845A96F" w14:textId="77777777" w:rsidR="00A9034A" w:rsidRPr="00D039BC" w:rsidRDefault="00A9034A" w:rsidP="00504BF9">
            <w:pPr>
              <w:pStyle w:val="TableParagraph"/>
              <w:rPr>
                <w:color w:val="221F1F"/>
                <w:sz w:val="14"/>
                <w:szCs w:val="14"/>
              </w:rPr>
            </w:pPr>
          </w:p>
          <w:p w14:paraId="4381BFF8" w14:textId="77777777" w:rsidR="00A9034A" w:rsidRPr="00D039BC" w:rsidRDefault="00A9034A" w:rsidP="00504BF9">
            <w:pPr>
              <w:pStyle w:val="TableParagraph"/>
              <w:rPr>
                <w:color w:val="221F1F"/>
                <w:sz w:val="14"/>
                <w:szCs w:val="14"/>
              </w:rPr>
            </w:pPr>
          </w:p>
          <w:p w14:paraId="63AE7338" w14:textId="77777777" w:rsidR="00A9034A" w:rsidRPr="00D039BC" w:rsidRDefault="00A9034A" w:rsidP="00504BF9">
            <w:pPr>
              <w:pStyle w:val="TableParagraph"/>
              <w:rPr>
                <w:color w:val="221F1F"/>
                <w:sz w:val="14"/>
                <w:szCs w:val="14"/>
              </w:rPr>
            </w:pPr>
          </w:p>
          <w:p w14:paraId="36871B4A" w14:textId="77777777" w:rsidR="00A9034A" w:rsidRPr="00D039BC" w:rsidRDefault="00A9034A" w:rsidP="00504BF9">
            <w:pPr>
              <w:pStyle w:val="TableParagraph"/>
              <w:rPr>
                <w:color w:val="221F1F"/>
                <w:sz w:val="14"/>
                <w:szCs w:val="14"/>
              </w:rPr>
            </w:pPr>
          </w:p>
          <w:p w14:paraId="782EA798" w14:textId="77777777" w:rsidR="00A9034A" w:rsidRPr="00D039BC" w:rsidRDefault="00A9034A" w:rsidP="00504BF9">
            <w:pPr>
              <w:pStyle w:val="TableParagraph"/>
              <w:rPr>
                <w:color w:val="221F1F"/>
                <w:sz w:val="14"/>
                <w:szCs w:val="14"/>
              </w:rPr>
            </w:pPr>
          </w:p>
          <w:p w14:paraId="30E05786" w14:textId="77777777" w:rsidR="00A9034A" w:rsidRPr="00D039BC" w:rsidRDefault="00A9034A" w:rsidP="00504BF9">
            <w:pPr>
              <w:pStyle w:val="TableParagraph"/>
              <w:rPr>
                <w:color w:val="221F1F"/>
                <w:sz w:val="14"/>
                <w:szCs w:val="14"/>
              </w:rPr>
            </w:pPr>
          </w:p>
          <w:p w14:paraId="405DA0EC" w14:textId="6DEB4E32" w:rsidR="00A9034A" w:rsidRPr="00D039BC" w:rsidRDefault="00A9034A" w:rsidP="001A4A5A">
            <w:pPr>
              <w:pStyle w:val="TableParagraph"/>
              <w:spacing w:line="288" w:lineRule="auto"/>
              <w:rPr>
                <w:color w:val="221F1F"/>
                <w:sz w:val="14"/>
                <w:szCs w:val="14"/>
              </w:rPr>
            </w:pPr>
            <w:r w:rsidRPr="00D039BC">
              <w:rPr>
                <w:color w:val="221F1F"/>
                <w:sz w:val="14"/>
                <w:szCs w:val="14"/>
              </w:rPr>
              <w:t xml:space="preserve">Gestionar </w:t>
            </w:r>
            <w:r w:rsidR="003A36FA" w:rsidRPr="00D039BC">
              <w:rPr>
                <w:color w:val="221F1F"/>
                <w:sz w:val="14"/>
                <w:szCs w:val="14"/>
              </w:rPr>
              <w:t xml:space="preserve"> </w:t>
            </w:r>
            <w:r w:rsidRPr="00D039BC">
              <w:rPr>
                <w:color w:val="221F1F"/>
                <w:sz w:val="14"/>
                <w:szCs w:val="14"/>
              </w:rPr>
              <w:t>la asignación de recursos financieros</w:t>
            </w:r>
          </w:p>
        </w:tc>
      </w:tr>
      <w:tr w:rsidR="00A9034A" w:rsidRPr="00D84567" w14:paraId="16CC320C" w14:textId="77777777" w:rsidTr="001F4B27">
        <w:trPr>
          <w:trHeight w:val="1276"/>
        </w:trPr>
        <w:tc>
          <w:tcPr>
            <w:tcW w:w="1991" w:type="dxa"/>
          </w:tcPr>
          <w:p w14:paraId="2D8D2767" w14:textId="77777777" w:rsidR="00A9034A" w:rsidRPr="00D84567" w:rsidRDefault="00A9034A" w:rsidP="00504BF9">
            <w:pPr>
              <w:pStyle w:val="TableParagraph"/>
              <w:rPr>
                <w:color w:val="221F1F"/>
                <w:sz w:val="14"/>
                <w:szCs w:val="14"/>
              </w:rPr>
            </w:pPr>
          </w:p>
          <w:p w14:paraId="1B2D5F94" w14:textId="77777777" w:rsidR="00A9034A" w:rsidRPr="00D84567" w:rsidRDefault="00A9034A" w:rsidP="00504BF9">
            <w:pPr>
              <w:pStyle w:val="TableParagraph"/>
              <w:spacing w:before="3"/>
              <w:rPr>
                <w:color w:val="221F1F"/>
                <w:sz w:val="14"/>
                <w:szCs w:val="14"/>
              </w:rPr>
            </w:pPr>
          </w:p>
          <w:p w14:paraId="36B87D58" w14:textId="77777777" w:rsidR="00A9034A" w:rsidRPr="00D84567" w:rsidRDefault="00A9034A" w:rsidP="00504BF9">
            <w:pPr>
              <w:pStyle w:val="TableParagraph"/>
              <w:spacing w:before="1" w:line="288" w:lineRule="auto"/>
              <w:ind w:left="21" w:right="254"/>
              <w:rPr>
                <w:color w:val="221F1F"/>
                <w:sz w:val="14"/>
                <w:szCs w:val="14"/>
              </w:rPr>
            </w:pPr>
            <w:r w:rsidRPr="00D84567">
              <w:rPr>
                <w:color w:val="221F1F"/>
                <w:sz w:val="14"/>
                <w:szCs w:val="14"/>
              </w:rPr>
              <w:t>Cantidad de edificaciones de las Escuelas Vocacionales Remozadas.</w:t>
            </w:r>
          </w:p>
        </w:tc>
        <w:tc>
          <w:tcPr>
            <w:tcW w:w="1134" w:type="dxa"/>
          </w:tcPr>
          <w:p w14:paraId="5EAD64DF" w14:textId="77777777" w:rsidR="00A9034A" w:rsidRPr="00D84567" w:rsidRDefault="00A9034A" w:rsidP="00504BF9">
            <w:pPr>
              <w:pStyle w:val="TableParagraph"/>
              <w:rPr>
                <w:color w:val="221F1F"/>
                <w:sz w:val="14"/>
                <w:szCs w:val="14"/>
              </w:rPr>
            </w:pPr>
          </w:p>
          <w:p w14:paraId="3D0398ED" w14:textId="77777777" w:rsidR="00A9034A" w:rsidRPr="00D84567" w:rsidRDefault="00A9034A" w:rsidP="00504BF9">
            <w:pPr>
              <w:pStyle w:val="TableParagraph"/>
              <w:rPr>
                <w:color w:val="221F1F"/>
                <w:sz w:val="14"/>
                <w:szCs w:val="14"/>
              </w:rPr>
            </w:pPr>
          </w:p>
          <w:p w14:paraId="4E0E94BD" w14:textId="77777777" w:rsidR="00A9034A" w:rsidRPr="00D84567" w:rsidRDefault="00A9034A" w:rsidP="00504BF9">
            <w:pPr>
              <w:pStyle w:val="TableParagraph"/>
              <w:spacing w:before="1"/>
              <w:rPr>
                <w:color w:val="221F1F"/>
                <w:sz w:val="14"/>
                <w:szCs w:val="14"/>
              </w:rPr>
            </w:pPr>
            <w:r w:rsidRPr="00D84567">
              <w:rPr>
                <w:color w:val="221F1F"/>
                <w:sz w:val="14"/>
                <w:szCs w:val="14"/>
              </w:rPr>
              <w:t>4.OE2 –R54</w:t>
            </w:r>
          </w:p>
          <w:p w14:paraId="206CEBEE" w14:textId="77777777" w:rsidR="00A9034A" w:rsidRPr="00D84567" w:rsidRDefault="00A9034A" w:rsidP="00504BF9">
            <w:pPr>
              <w:pStyle w:val="TableParagraph"/>
              <w:spacing w:before="85"/>
              <w:ind w:left="40" w:right="13"/>
              <w:jc w:val="center"/>
              <w:rPr>
                <w:color w:val="221F1F"/>
                <w:sz w:val="14"/>
                <w:szCs w:val="14"/>
              </w:rPr>
            </w:pPr>
          </w:p>
        </w:tc>
        <w:tc>
          <w:tcPr>
            <w:tcW w:w="1134" w:type="dxa"/>
          </w:tcPr>
          <w:p w14:paraId="0DA3D810" w14:textId="77777777" w:rsidR="00A9034A" w:rsidRPr="00D84567" w:rsidRDefault="00A9034A" w:rsidP="00504BF9">
            <w:pPr>
              <w:pStyle w:val="TableParagraph"/>
              <w:spacing w:before="2"/>
              <w:rPr>
                <w:color w:val="221F1F"/>
                <w:sz w:val="14"/>
                <w:szCs w:val="14"/>
              </w:rPr>
            </w:pPr>
          </w:p>
          <w:p w14:paraId="61A4A60B" w14:textId="14FEF5F9" w:rsidR="00A9034A" w:rsidRPr="00D84567" w:rsidRDefault="001C11A7" w:rsidP="00504BF9">
            <w:pPr>
              <w:pStyle w:val="TableParagraph"/>
              <w:spacing w:line="288" w:lineRule="auto"/>
              <w:ind w:left="21" w:right="-15"/>
              <w:rPr>
                <w:color w:val="221F1F"/>
                <w:sz w:val="14"/>
                <w:szCs w:val="14"/>
              </w:rPr>
            </w:pPr>
            <w:r w:rsidRPr="00D84567">
              <w:rPr>
                <w:color w:val="221F1F"/>
                <w:sz w:val="14"/>
                <w:szCs w:val="14"/>
              </w:rPr>
              <w:t>Remozamiento de 8</w:t>
            </w:r>
            <w:r w:rsidR="00A9034A" w:rsidRPr="00D84567">
              <w:rPr>
                <w:color w:val="221F1F"/>
                <w:sz w:val="14"/>
                <w:szCs w:val="14"/>
              </w:rPr>
              <w:t xml:space="preserve"> Centros de Formación Técnico Profesional de la DIGEV</w:t>
            </w:r>
          </w:p>
        </w:tc>
        <w:tc>
          <w:tcPr>
            <w:tcW w:w="1417" w:type="dxa"/>
          </w:tcPr>
          <w:p w14:paraId="0482D1BC" w14:textId="77777777" w:rsidR="00A9034A" w:rsidRPr="00D84567" w:rsidRDefault="00A9034A" w:rsidP="00504BF9">
            <w:pPr>
              <w:pStyle w:val="TableParagraph"/>
              <w:spacing w:before="2"/>
              <w:rPr>
                <w:color w:val="221F1F"/>
                <w:sz w:val="14"/>
                <w:szCs w:val="14"/>
              </w:rPr>
            </w:pPr>
          </w:p>
          <w:p w14:paraId="29B4D5B1" w14:textId="77777777" w:rsidR="00A9034A" w:rsidRPr="00D84567" w:rsidRDefault="00A9034A" w:rsidP="00504BF9">
            <w:pPr>
              <w:pStyle w:val="TableParagraph"/>
              <w:spacing w:line="288" w:lineRule="auto"/>
              <w:ind w:left="21" w:right="-3"/>
              <w:rPr>
                <w:color w:val="221F1F"/>
                <w:sz w:val="14"/>
                <w:szCs w:val="14"/>
              </w:rPr>
            </w:pPr>
            <w:r w:rsidRPr="00D84567">
              <w:rPr>
                <w:color w:val="221F1F"/>
                <w:sz w:val="14"/>
                <w:szCs w:val="14"/>
              </w:rPr>
              <w:t>Levantamiento de las necesidades de remozamiento y Ejecución del Proyecto</w:t>
            </w:r>
          </w:p>
        </w:tc>
        <w:tc>
          <w:tcPr>
            <w:tcW w:w="1008" w:type="dxa"/>
          </w:tcPr>
          <w:p w14:paraId="1976AA37" w14:textId="77777777" w:rsidR="00A9034A" w:rsidRPr="00D84567" w:rsidRDefault="00A9034A" w:rsidP="00504BF9">
            <w:pPr>
              <w:pStyle w:val="TableParagraph"/>
              <w:spacing w:before="2"/>
              <w:rPr>
                <w:color w:val="221F1F"/>
                <w:sz w:val="14"/>
                <w:szCs w:val="14"/>
              </w:rPr>
            </w:pPr>
          </w:p>
          <w:p w14:paraId="786CBB52" w14:textId="77777777" w:rsidR="00A9034A" w:rsidRPr="00D84567" w:rsidRDefault="00A9034A" w:rsidP="00504BF9">
            <w:pPr>
              <w:pStyle w:val="TableParagraph"/>
              <w:spacing w:line="288" w:lineRule="auto"/>
              <w:ind w:left="21"/>
              <w:rPr>
                <w:color w:val="221F1F"/>
                <w:sz w:val="14"/>
                <w:szCs w:val="14"/>
              </w:rPr>
            </w:pPr>
            <w:r w:rsidRPr="00D84567">
              <w:rPr>
                <w:color w:val="221F1F"/>
                <w:sz w:val="14"/>
                <w:szCs w:val="14"/>
              </w:rPr>
              <w:t>Personal Técnico, materiales de construcción , equipos y oficina</w:t>
            </w:r>
          </w:p>
        </w:tc>
        <w:tc>
          <w:tcPr>
            <w:tcW w:w="729" w:type="dxa"/>
          </w:tcPr>
          <w:p w14:paraId="142F108D" w14:textId="77777777" w:rsidR="00A9034A" w:rsidRPr="00D84567" w:rsidRDefault="00A9034A" w:rsidP="00504BF9">
            <w:pPr>
              <w:pStyle w:val="TableParagraph"/>
              <w:rPr>
                <w:color w:val="221F1F"/>
                <w:sz w:val="14"/>
                <w:szCs w:val="14"/>
              </w:rPr>
            </w:pPr>
          </w:p>
          <w:p w14:paraId="6C9AA273" w14:textId="77777777" w:rsidR="001C11A7" w:rsidRPr="00D84567" w:rsidRDefault="001C11A7" w:rsidP="00504BF9">
            <w:pPr>
              <w:pStyle w:val="TableParagraph"/>
              <w:rPr>
                <w:color w:val="221F1F"/>
                <w:sz w:val="14"/>
                <w:szCs w:val="14"/>
              </w:rPr>
            </w:pPr>
          </w:p>
          <w:p w14:paraId="0356FC95" w14:textId="77777777" w:rsidR="001C11A7" w:rsidRPr="00D84567" w:rsidRDefault="001C11A7" w:rsidP="00504BF9">
            <w:pPr>
              <w:pStyle w:val="TableParagraph"/>
              <w:rPr>
                <w:color w:val="221F1F"/>
                <w:sz w:val="14"/>
                <w:szCs w:val="14"/>
              </w:rPr>
            </w:pPr>
          </w:p>
          <w:p w14:paraId="3B249BB3" w14:textId="77777777" w:rsidR="001C11A7" w:rsidRPr="00D84567" w:rsidRDefault="001C11A7" w:rsidP="00504BF9">
            <w:pPr>
              <w:pStyle w:val="TableParagraph"/>
              <w:rPr>
                <w:color w:val="221F1F"/>
                <w:sz w:val="14"/>
                <w:szCs w:val="14"/>
              </w:rPr>
            </w:pPr>
          </w:p>
          <w:p w14:paraId="025EDD5C" w14:textId="0675E504" w:rsidR="001C11A7" w:rsidRPr="00D84567" w:rsidRDefault="001C11A7" w:rsidP="00504BF9">
            <w:pPr>
              <w:pStyle w:val="TableParagraph"/>
              <w:rPr>
                <w:color w:val="221F1F"/>
                <w:sz w:val="14"/>
                <w:szCs w:val="14"/>
              </w:rPr>
            </w:pPr>
            <w:r w:rsidRPr="00D84567">
              <w:rPr>
                <w:color w:val="221F1F"/>
                <w:sz w:val="14"/>
                <w:szCs w:val="14"/>
              </w:rPr>
              <w:t xml:space="preserve">      08</w:t>
            </w:r>
          </w:p>
        </w:tc>
        <w:tc>
          <w:tcPr>
            <w:tcW w:w="1098" w:type="dxa"/>
          </w:tcPr>
          <w:p w14:paraId="7E5B3398" w14:textId="7E04347F" w:rsidR="00A9034A" w:rsidRPr="00D84567" w:rsidRDefault="00A9034A" w:rsidP="00504BF9">
            <w:pPr>
              <w:pStyle w:val="TableParagraph"/>
              <w:rPr>
                <w:color w:val="221F1F"/>
                <w:sz w:val="14"/>
                <w:szCs w:val="14"/>
              </w:rPr>
            </w:pPr>
          </w:p>
          <w:p w14:paraId="0BD74356" w14:textId="77777777" w:rsidR="00A9034A" w:rsidRPr="00D84567" w:rsidRDefault="00A9034A" w:rsidP="00504BF9">
            <w:pPr>
              <w:pStyle w:val="TableParagraph"/>
              <w:rPr>
                <w:color w:val="221F1F"/>
                <w:sz w:val="14"/>
                <w:szCs w:val="14"/>
              </w:rPr>
            </w:pPr>
          </w:p>
          <w:p w14:paraId="5C3EEA1F" w14:textId="4227BD35" w:rsidR="00A9034A" w:rsidRPr="00D84567" w:rsidRDefault="00A336B2" w:rsidP="002D3605">
            <w:pPr>
              <w:pStyle w:val="TableParagraph"/>
              <w:spacing w:before="85"/>
              <w:ind w:left="70" w:right="38"/>
              <w:rPr>
                <w:color w:val="221F1F"/>
                <w:sz w:val="14"/>
                <w:szCs w:val="14"/>
              </w:rPr>
            </w:pPr>
            <w:r w:rsidRPr="008B5430">
              <w:rPr>
                <w:color w:val="221F1F"/>
                <w:sz w:val="14"/>
                <w:szCs w:val="14"/>
              </w:rPr>
              <w:t>26,054,415.91</w:t>
            </w:r>
          </w:p>
        </w:tc>
        <w:tc>
          <w:tcPr>
            <w:tcW w:w="886" w:type="dxa"/>
          </w:tcPr>
          <w:p w14:paraId="74A883B8" w14:textId="77777777" w:rsidR="00A9034A" w:rsidRPr="00D84567" w:rsidRDefault="00A9034A" w:rsidP="00504BF9">
            <w:pPr>
              <w:pStyle w:val="TableParagraph"/>
              <w:rPr>
                <w:color w:val="221F1F"/>
                <w:sz w:val="14"/>
                <w:szCs w:val="14"/>
              </w:rPr>
            </w:pPr>
          </w:p>
          <w:p w14:paraId="7FD22F96" w14:textId="30540CF0" w:rsidR="00A9034A" w:rsidRPr="00D84567" w:rsidRDefault="001A4A5A" w:rsidP="00504BF9">
            <w:pPr>
              <w:pStyle w:val="TableParagraph"/>
              <w:spacing w:before="76" w:line="288" w:lineRule="auto"/>
              <w:ind w:left="140" w:right="120" w:firstLine="2"/>
              <w:jc w:val="center"/>
              <w:rPr>
                <w:color w:val="221F1F"/>
                <w:sz w:val="14"/>
                <w:szCs w:val="14"/>
              </w:rPr>
            </w:pPr>
            <w:r>
              <w:rPr>
                <w:color w:val="221F1F"/>
                <w:sz w:val="14"/>
                <w:szCs w:val="14"/>
              </w:rPr>
              <w:t>30</w:t>
            </w:r>
            <w:r w:rsidR="001C11A7" w:rsidRPr="00D84567">
              <w:rPr>
                <w:color w:val="221F1F"/>
                <w:sz w:val="14"/>
                <w:szCs w:val="14"/>
              </w:rPr>
              <w:t>/1/2024- 15/ 12/ 2024</w:t>
            </w:r>
          </w:p>
        </w:tc>
        <w:tc>
          <w:tcPr>
            <w:tcW w:w="998" w:type="dxa"/>
          </w:tcPr>
          <w:p w14:paraId="3D789689" w14:textId="77777777" w:rsidR="00A9034A" w:rsidRPr="00D84567" w:rsidRDefault="00A9034A" w:rsidP="00504BF9">
            <w:pPr>
              <w:pStyle w:val="TableParagraph"/>
              <w:rPr>
                <w:color w:val="221F1F"/>
                <w:sz w:val="14"/>
                <w:szCs w:val="14"/>
              </w:rPr>
            </w:pPr>
          </w:p>
          <w:p w14:paraId="5633E826" w14:textId="77777777" w:rsidR="00A9034A" w:rsidRPr="00D84567" w:rsidRDefault="00A9034A" w:rsidP="00504BF9">
            <w:pPr>
              <w:pStyle w:val="TableParagraph"/>
              <w:spacing w:before="3"/>
              <w:rPr>
                <w:color w:val="221F1F"/>
                <w:sz w:val="14"/>
                <w:szCs w:val="14"/>
              </w:rPr>
            </w:pPr>
          </w:p>
          <w:p w14:paraId="205DE69A" w14:textId="59A3E0FD" w:rsidR="00A9034A" w:rsidRPr="00D84567" w:rsidRDefault="00A9034A" w:rsidP="00504BF9">
            <w:pPr>
              <w:pStyle w:val="TableParagraph"/>
              <w:spacing w:before="1" w:line="288" w:lineRule="auto"/>
              <w:ind w:left="218" w:right="119" w:hanging="60"/>
              <w:rPr>
                <w:color w:val="221F1F"/>
                <w:sz w:val="14"/>
                <w:szCs w:val="14"/>
              </w:rPr>
            </w:pPr>
            <w:r w:rsidRPr="00D84567">
              <w:rPr>
                <w:color w:val="221F1F"/>
                <w:sz w:val="14"/>
                <w:szCs w:val="14"/>
              </w:rPr>
              <w:t>Ingeniería DIGEV</w:t>
            </w:r>
            <w:r w:rsidR="00E90388" w:rsidRPr="00D84567">
              <w:rPr>
                <w:color w:val="221F1F"/>
                <w:sz w:val="14"/>
                <w:szCs w:val="14"/>
              </w:rPr>
              <w:t>.</w:t>
            </w:r>
          </w:p>
        </w:tc>
        <w:tc>
          <w:tcPr>
            <w:tcW w:w="1275" w:type="dxa"/>
          </w:tcPr>
          <w:p w14:paraId="4D6471E5" w14:textId="77777777" w:rsidR="00A9034A" w:rsidRPr="00D84567" w:rsidRDefault="00A9034A" w:rsidP="00504BF9">
            <w:pPr>
              <w:pStyle w:val="TableParagraph"/>
              <w:rPr>
                <w:color w:val="221F1F"/>
                <w:sz w:val="14"/>
                <w:szCs w:val="14"/>
              </w:rPr>
            </w:pPr>
          </w:p>
          <w:p w14:paraId="217230C4" w14:textId="77777777" w:rsidR="00A9034A" w:rsidRPr="00D84567" w:rsidRDefault="00A9034A" w:rsidP="00504BF9">
            <w:pPr>
              <w:pStyle w:val="TableParagraph"/>
              <w:spacing w:before="76" w:line="288" w:lineRule="auto"/>
              <w:ind w:left="25" w:right="249"/>
              <w:rPr>
                <w:color w:val="221F1F"/>
                <w:sz w:val="14"/>
                <w:szCs w:val="14"/>
              </w:rPr>
            </w:pPr>
            <w:r w:rsidRPr="00D84567">
              <w:rPr>
                <w:color w:val="221F1F"/>
                <w:sz w:val="14"/>
                <w:szCs w:val="14"/>
              </w:rPr>
              <w:t>Edificaciones de las Escuelas Vocacionales remozadas.</w:t>
            </w:r>
          </w:p>
        </w:tc>
        <w:tc>
          <w:tcPr>
            <w:tcW w:w="993" w:type="dxa"/>
          </w:tcPr>
          <w:p w14:paraId="34C58920" w14:textId="77777777" w:rsidR="00A9034A" w:rsidRPr="00D84567" w:rsidRDefault="00A9034A" w:rsidP="00504BF9">
            <w:pPr>
              <w:pStyle w:val="TableParagraph"/>
              <w:rPr>
                <w:color w:val="221F1F"/>
                <w:sz w:val="14"/>
                <w:szCs w:val="14"/>
              </w:rPr>
            </w:pPr>
          </w:p>
          <w:p w14:paraId="192A53C3" w14:textId="77777777" w:rsidR="00A9034A" w:rsidRPr="00D84567" w:rsidRDefault="00A9034A" w:rsidP="001A4A5A">
            <w:pPr>
              <w:pStyle w:val="TableParagraph"/>
              <w:spacing w:before="76" w:line="288" w:lineRule="auto"/>
              <w:ind w:right="-1"/>
              <w:rPr>
                <w:color w:val="221F1F"/>
                <w:sz w:val="14"/>
                <w:szCs w:val="14"/>
              </w:rPr>
            </w:pPr>
            <w:r w:rsidRPr="00D84567">
              <w:rPr>
                <w:color w:val="221F1F"/>
                <w:sz w:val="14"/>
                <w:szCs w:val="14"/>
              </w:rPr>
              <w:t>Falta de asignación de recursos financieros</w:t>
            </w:r>
          </w:p>
        </w:tc>
        <w:tc>
          <w:tcPr>
            <w:tcW w:w="990" w:type="dxa"/>
          </w:tcPr>
          <w:p w14:paraId="07DC3018" w14:textId="77777777" w:rsidR="00A9034A" w:rsidRPr="00D84567" w:rsidRDefault="00A9034A" w:rsidP="00504BF9">
            <w:pPr>
              <w:pStyle w:val="TableParagraph"/>
              <w:rPr>
                <w:color w:val="221F1F"/>
                <w:sz w:val="14"/>
                <w:szCs w:val="14"/>
              </w:rPr>
            </w:pPr>
          </w:p>
          <w:p w14:paraId="252DAA70" w14:textId="77777777" w:rsidR="00A9034A" w:rsidRPr="00D84567" w:rsidRDefault="00A9034A" w:rsidP="00504BF9">
            <w:pPr>
              <w:pStyle w:val="TableParagraph"/>
              <w:spacing w:before="3"/>
              <w:rPr>
                <w:color w:val="221F1F"/>
                <w:sz w:val="14"/>
                <w:szCs w:val="14"/>
              </w:rPr>
            </w:pPr>
          </w:p>
          <w:p w14:paraId="63F05A7C" w14:textId="77777777" w:rsidR="00A9034A" w:rsidRPr="00D84567" w:rsidRDefault="00A9034A" w:rsidP="001A4A5A">
            <w:pPr>
              <w:pStyle w:val="TableParagraph"/>
              <w:spacing w:before="1" w:line="288" w:lineRule="auto"/>
              <w:ind w:right="30"/>
              <w:rPr>
                <w:color w:val="221F1F"/>
                <w:sz w:val="14"/>
                <w:szCs w:val="14"/>
              </w:rPr>
            </w:pPr>
            <w:r w:rsidRPr="00D84567">
              <w:rPr>
                <w:color w:val="221F1F"/>
                <w:sz w:val="14"/>
                <w:szCs w:val="14"/>
              </w:rPr>
              <w:t>Gestionar la asignación de Recursos Financieros</w:t>
            </w:r>
          </w:p>
        </w:tc>
      </w:tr>
      <w:tr w:rsidR="00A9034A" w:rsidRPr="00D84567" w14:paraId="4FEB8C2C" w14:textId="77777777" w:rsidTr="001F4B27">
        <w:trPr>
          <w:trHeight w:val="1276"/>
        </w:trPr>
        <w:tc>
          <w:tcPr>
            <w:tcW w:w="1991" w:type="dxa"/>
          </w:tcPr>
          <w:p w14:paraId="747C51A1" w14:textId="77777777" w:rsidR="00A9034A" w:rsidRPr="00D84567" w:rsidRDefault="00A9034A" w:rsidP="00504BF9">
            <w:pPr>
              <w:pStyle w:val="TableParagraph"/>
              <w:rPr>
                <w:color w:val="221F1F"/>
                <w:sz w:val="14"/>
                <w:szCs w:val="14"/>
              </w:rPr>
            </w:pPr>
          </w:p>
          <w:p w14:paraId="60547244" w14:textId="77777777" w:rsidR="00A9034A" w:rsidRPr="00D84567" w:rsidRDefault="00A9034A" w:rsidP="00504BF9">
            <w:pPr>
              <w:pStyle w:val="TableParagraph"/>
              <w:rPr>
                <w:color w:val="221F1F"/>
                <w:sz w:val="14"/>
                <w:szCs w:val="14"/>
              </w:rPr>
            </w:pPr>
          </w:p>
          <w:p w14:paraId="22B08062" w14:textId="77777777" w:rsidR="00A9034A" w:rsidRPr="00D84567" w:rsidRDefault="00A9034A" w:rsidP="00504BF9">
            <w:pPr>
              <w:pStyle w:val="TableParagraph"/>
              <w:rPr>
                <w:color w:val="221F1F"/>
                <w:sz w:val="14"/>
                <w:szCs w:val="14"/>
              </w:rPr>
            </w:pPr>
          </w:p>
          <w:p w14:paraId="676C4D7A" w14:textId="2957F28A" w:rsidR="00A9034A" w:rsidRPr="00D84567" w:rsidRDefault="00A9034A" w:rsidP="001A4A5A">
            <w:pPr>
              <w:pStyle w:val="TableParagraph"/>
              <w:spacing w:line="288" w:lineRule="auto"/>
              <w:ind w:right="-7"/>
              <w:rPr>
                <w:color w:val="221F1F"/>
                <w:sz w:val="14"/>
                <w:szCs w:val="14"/>
              </w:rPr>
            </w:pPr>
            <w:r w:rsidRPr="00D84567">
              <w:rPr>
                <w:color w:val="221F1F"/>
                <w:sz w:val="14"/>
                <w:szCs w:val="14"/>
              </w:rPr>
              <w:t>Cantidad de</w:t>
            </w:r>
            <w:r w:rsidR="00621C8B" w:rsidRPr="00D84567">
              <w:rPr>
                <w:color w:val="221F1F"/>
                <w:sz w:val="14"/>
                <w:szCs w:val="14"/>
              </w:rPr>
              <w:t xml:space="preserve"> personal civil </w:t>
            </w:r>
            <w:r w:rsidR="001438A0" w:rsidRPr="00D84567">
              <w:rPr>
                <w:color w:val="221F1F"/>
                <w:sz w:val="14"/>
                <w:szCs w:val="14"/>
              </w:rPr>
              <w:t>adicionado</w:t>
            </w:r>
            <w:r w:rsidR="00621C8B" w:rsidRPr="00D84567">
              <w:rPr>
                <w:color w:val="221F1F"/>
                <w:sz w:val="14"/>
                <w:szCs w:val="14"/>
              </w:rPr>
              <w:t xml:space="preserve"> como docente a los centros de formación a la DIGEV.</w:t>
            </w:r>
          </w:p>
        </w:tc>
        <w:tc>
          <w:tcPr>
            <w:tcW w:w="1134" w:type="dxa"/>
          </w:tcPr>
          <w:p w14:paraId="40E538FB" w14:textId="77777777" w:rsidR="00A9034A" w:rsidRPr="00D84567" w:rsidRDefault="00A9034A" w:rsidP="00504BF9">
            <w:pPr>
              <w:pStyle w:val="TableParagraph"/>
              <w:rPr>
                <w:color w:val="221F1F"/>
                <w:sz w:val="14"/>
                <w:szCs w:val="14"/>
              </w:rPr>
            </w:pPr>
          </w:p>
          <w:p w14:paraId="34C7D218" w14:textId="77777777" w:rsidR="00A9034A" w:rsidRPr="00D84567" w:rsidRDefault="00A9034A" w:rsidP="00504BF9">
            <w:pPr>
              <w:pStyle w:val="TableParagraph"/>
              <w:rPr>
                <w:color w:val="221F1F"/>
                <w:sz w:val="14"/>
                <w:szCs w:val="14"/>
              </w:rPr>
            </w:pPr>
          </w:p>
          <w:p w14:paraId="70D3C58C" w14:textId="77777777" w:rsidR="00A9034A" w:rsidRPr="00D84567" w:rsidRDefault="00A9034A" w:rsidP="00504BF9">
            <w:pPr>
              <w:pStyle w:val="TableParagraph"/>
              <w:rPr>
                <w:color w:val="221F1F"/>
                <w:sz w:val="14"/>
                <w:szCs w:val="14"/>
              </w:rPr>
            </w:pPr>
          </w:p>
          <w:p w14:paraId="074E7C1B" w14:textId="77777777" w:rsidR="00A9034A" w:rsidRPr="00D84567" w:rsidRDefault="00A9034A" w:rsidP="00504BF9">
            <w:pPr>
              <w:pStyle w:val="TableParagraph"/>
              <w:rPr>
                <w:color w:val="221F1F"/>
                <w:sz w:val="14"/>
                <w:szCs w:val="14"/>
              </w:rPr>
            </w:pPr>
          </w:p>
          <w:p w14:paraId="68FBCF2E" w14:textId="77777777" w:rsidR="00A9034A" w:rsidRPr="00D84567" w:rsidRDefault="00A9034A" w:rsidP="00504BF9">
            <w:pPr>
              <w:pStyle w:val="TableParagraph"/>
              <w:rPr>
                <w:color w:val="221F1F"/>
                <w:sz w:val="14"/>
                <w:szCs w:val="14"/>
              </w:rPr>
            </w:pPr>
          </w:p>
          <w:p w14:paraId="3E948692" w14:textId="77777777" w:rsidR="00A9034A" w:rsidRPr="00D84567" w:rsidRDefault="00A9034A" w:rsidP="00504BF9">
            <w:pPr>
              <w:pStyle w:val="TableParagraph"/>
              <w:spacing w:before="1"/>
              <w:rPr>
                <w:color w:val="221F1F"/>
                <w:sz w:val="14"/>
                <w:szCs w:val="14"/>
              </w:rPr>
            </w:pPr>
            <w:r w:rsidRPr="00D84567">
              <w:rPr>
                <w:color w:val="221F1F"/>
                <w:sz w:val="14"/>
                <w:szCs w:val="14"/>
              </w:rPr>
              <w:t>4.OE2 –R54</w:t>
            </w:r>
          </w:p>
          <w:p w14:paraId="62FB637B" w14:textId="77777777" w:rsidR="00A9034A" w:rsidRPr="00D84567" w:rsidRDefault="00A9034A" w:rsidP="00504BF9">
            <w:pPr>
              <w:pStyle w:val="TableParagraph"/>
              <w:spacing w:before="91"/>
              <w:ind w:left="40" w:right="13"/>
              <w:jc w:val="center"/>
              <w:rPr>
                <w:color w:val="221F1F"/>
                <w:sz w:val="14"/>
                <w:szCs w:val="14"/>
              </w:rPr>
            </w:pPr>
          </w:p>
        </w:tc>
        <w:tc>
          <w:tcPr>
            <w:tcW w:w="1134" w:type="dxa"/>
          </w:tcPr>
          <w:p w14:paraId="61245AB8" w14:textId="77777777" w:rsidR="00A9034A" w:rsidRPr="00D84567" w:rsidRDefault="00A9034A" w:rsidP="00504BF9">
            <w:pPr>
              <w:pStyle w:val="TableParagraph"/>
              <w:rPr>
                <w:color w:val="221F1F"/>
                <w:sz w:val="14"/>
                <w:szCs w:val="14"/>
              </w:rPr>
            </w:pPr>
          </w:p>
          <w:p w14:paraId="4AB93A68" w14:textId="77777777" w:rsidR="00A9034A" w:rsidRPr="00D84567" w:rsidRDefault="00A9034A" w:rsidP="00504BF9">
            <w:pPr>
              <w:pStyle w:val="TableParagraph"/>
              <w:rPr>
                <w:color w:val="221F1F"/>
                <w:sz w:val="14"/>
                <w:szCs w:val="14"/>
              </w:rPr>
            </w:pPr>
          </w:p>
          <w:p w14:paraId="3F028165" w14:textId="254C490A" w:rsidR="00A9034A" w:rsidRPr="00D84567" w:rsidRDefault="00621C8B" w:rsidP="001A4A5A">
            <w:pPr>
              <w:pStyle w:val="TableParagraph"/>
              <w:spacing w:before="104" w:line="288" w:lineRule="auto"/>
              <w:ind w:right="-7"/>
              <w:rPr>
                <w:color w:val="221F1F"/>
                <w:sz w:val="14"/>
                <w:szCs w:val="14"/>
              </w:rPr>
            </w:pPr>
            <w:r w:rsidRPr="00D84567">
              <w:rPr>
                <w:color w:val="221F1F"/>
                <w:sz w:val="14"/>
                <w:szCs w:val="14"/>
              </w:rPr>
              <w:t xml:space="preserve">Personal adicionados como docentes </w:t>
            </w:r>
          </w:p>
        </w:tc>
        <w:tc>
          <w:tcPr>
            <w:tcW w:w="1417" w:type="dxa"/>
          </w:tcPr>
          <w:p w14:paraId="5E2AE2D2" w14:textId="77777777" w:rsidR="00A9034A" w:rsidRPr="00D84567" w:rsidRDefault="00A9034A" w:rsidP="00504BF9">
            <w:pPr>
              <w:pStyle w:val="TableParagraph"/>
              <w:rPr>
                <w:color w:val="221F1F"/>
                <w:sz w:val="14"/>
                <w:szCs w:val="14"/>
              </w:rPr>
            </w:pPr>
          </w:p>
          <w:p w14:paraId="626524EB" w14:textId="77777777" w:rsidR="001A4A5A" w:rsidRDefault="001A4A5A" w:rsidP="00504BF9">
            <w:pPr>
              <w:pStyle w:val="TableParagraph"/>
              <w:spacing w:before="91" w:line="288" w:lineRule="auto"/>
              <w:ind w:left="21" w:right="1"/>
              <w:rPr>
                <w:color w:val="221F1F"/>
                <w:sz w:val="14"/>
                <w:szCs w:val="14"/>
              </w:rPr>
            </w:pPr>
          </w:p>
          <w:p w14:paraId="68C79EBD" w14:textId="276FEC17" w:rsidR="00621C8B" w:rsidRPr="00D84567" w:rsidRDefault="00621C8B" w:rsidP="00504BF9">
            <w:pPr>
              <w:pStyle w:val="TableParagraph"/>
              <w:spacing w:before="91" w:line="288" w:lineRule="auto"/>
              <w:ind w:left="21" w:right="1"/>
              <w:rPr>
                <w:color w:val="221F1F"/>
                <w:sz w:val="14"/>
                <w:szCs w:val="14"/>
              </w:rPr>
            </w:pPr>
            <w:r w:rsidRPr="00D84567">
              <w:rPr>
                <w:color w:val="221F1F"/>
                <w:sz w:val="14"/>
                <w:szCs w:val="14"/>
              </w:rPr>
              <w:t>Evaluación y depuración del personal postulante.</w:t>
            </w:r>
          </w:p>
          <w:p w14:paraId="3464D061" w14:textId="77777777" w:rsidR="00621C8B" w:rsidRPr="00D84567" w:rsidRDefault="00621C8B" w:rsidP="00621C8B">
            <w:pPr>
              <w:pStyle w:val="TableParagraph"/>
              <w:spacing w:before="91" w:line="288" w:lineRule="auto"/>
              <w:ind w:right="1"/>
              <w:rPr>
                <w:color w:val="221F1F"/>
                <w:sz w:val="14"/>
                <w:szCs w:val="14"/>
              </w:rPr>
            </w:pPr>
          </w:p>
          <w:p w14:paraId="2C1A62EA" w14:textId="7CA56674" w:rsidR="00621C8B" w:rsidRPr="00D84567" w:rsidRDefault="00621C8B" w:rsidP="00621C8B">
            <w:pPr>
              <w:pStyle w:val="TableParagraph"/>
              <w:spacing w:before="91" w:line="288" w:lineRule="auto"/>
              <w:ind w:right="1"/>
              <w:rPr>
                <w:color w:val="221F1F"/>
                <w:sz w:val="14"/>
                <w:szCs w:val="14"/>
              </w:rPr>
            </w:pPr>
            <w:r w:rsidRPr="00D84567">
              <w:rPr>
                <w:color w:val="221F1F"/>
                <w:sz w:val="14"/>
                <w:szCs w:val="14"/>
              </w:rPr>
              <w:t>Elaboración de contrato.</w:t>
            </w:r>
          </w:p>
          <w:p w14:paraId="2E4C780B" w14:textId="70586D91" w:rsidR="00A9034A" w:rsidRPr="00D84567" w:rsidRDefault="00A9034A" w:rsidP="00504BF9">
            <w:pPr>
              <w:pStyle w:val="TableParagraph"/>
              <w:spacing w:before="91" w:line="288" w:lineRule="auto"/>
              <w:ind w:left="21" w:right="1"/>
              <w:rPr>
                <w:color w:val="221F1F"/>
                <w:sz w:val="14"/>
                <w:szCs w:val="14"/>
              </w:rPr>
            </w:pPr>
          </w:p>
        </w:tc>
        <w:tc>
          <w:tcPr>
            <w:tcW w:w="1008" w:type="dxa"/>
          </w:tcPr>
          <w:p w14:paraId="46A60B19" w14:textId="77777777" w:rsidR="00A9034A" w:rsidRPr="00D84567" w:rsidRDefault="00A9034A" w:rsidP="00504BF9">
            <w:pPr>
              <w:pStyle w:val="TableParagraph"/>
              <w:rPr>
                <w:color w:val="221F1F"/>
                <w:sz w:val="14"/>
                <w:szCs w:val="14"/>
              </w:rPr>
            </w:pPr>
          </w:p>
          <w:p w14:paraId="3643CEE6" w14:textId="77777777" w:rsidR="001A4A5A" w:rsidRDefault="001A4A5A" w:rsidP="00621C8B">
            <w:pPr>
              <w:pStyle w:val="TableParagraph"/>
              <w:spacing w:before="41"/>
              <w:rPr>
                <w:color w:val="221F1F"/>
                <w:sz w:val="14"/>
                <w:szCs w:val="14"/>
              </w:rPr>
            </w:pPr>
          </w:p>
          <w:p w14:paraId="31BD6F25" w14:textId="77777777" w:rsidR="00621C8B" w:rsidRPr="00D84567" w:rsidRDefault="00621C8B" w:rsidP="00621C8B">
            <w:pPr>
              <w:pStyle w:val="TableParagraph"/>
              <w:spacing w:before="41"/>
              <w:rPr>
                <w:color w:val="221F1F"/>
                <w:sz w:val="14"/>
                <w:szCs w:val="14"/>
              </w:rPr>
            </w:pPr>
            <w:r w:rsidRPr="00D84567">
              <w:rPr>
                <w:color w:val="221F1F"/>
                <w:sz w:val="14"/>
                <w:szCs w:val="14"/>
              </w:rPr>
              <w:t>Personal Técnico,</w:t>
            </w:r>
          </w:p>
          <w:p w14:paraId="22732A12" w14:textId="4B5DBC07" w:rsidR="00A9034A" w:rsidRPr="00D84567" w:rsidRDefault="00621C8B" w:rsidP="00621C8B">
            <w:pPr>
              <w:pStyle w:val="TableParagraph"/>
              <w:spacing w:line="288" w:lineRule="auto"/>
              <w:ind w:right="10"/>
              <w:rPr>
                <w:color w:val="221F1F"/>
                <w:sz w:val="14"/>
                <w:szCs w:val="14"/>
              </w:rPr>
            </w:pPr>
            <w:r w:rsidRPr="00D84567">
              <w:rPr>
                <w:color w:val="221F1F"/>
                <w:sz w:val="14"/>
                <w:szCs w:val="14"/>
              </w:rPr>
              <w:t>Oficinas, computadora y trasporte.</w:t>
            </w:r>
          </w:p>
        </w:tc>
        <w:tc>
          <w:tcPr>
            <w:tcW w:w="729" w:type="dxa"/>
          </w:tcPr>
          <w:p w14:paraId="3550F57A" w14:textId="77777777" w:rsidR="00A9034A" w:rsidRPr="00D84567" w:rsidRDefault="00A9034A" w:rsidP="00504BF9">
            <w:pPr>
              <w:pStyle w:val="TableParagraph"/>
              <w:rPr>
                <w:color w:val="221F1F"/>
                <w:sz w:val="14"/>
                <w:szCs w:val="14"/>
              </w:rPr>
            </w:pPr>
          </w:p>
          <w:p w14:paraId="7DE61046" w14:textId="77777777" w:rsidR="00621C8B" w:rsidRPr="00D84567" w:rsidRDefault="00621C8B" w:rsidP="00504BF9">
            <w:pPr>
              <w:pStyle w:val="TableParagraph"/>
              <w:rPr>
                <w:color w:val="221F1F"/>
                <w:sz w:val="14"/>
                <w:szCs w:val="14"/>
              </w:rPr>
            </w:pPr>
          </w:p>
          <w:p w14:paraId="7E0B4E27" w14:textId="77777777" w:rsidR="00621C8B" w:rsidRPr="00D84567" w:rsidRDefault="00621C8B" w:rsidP="00504BF9">
            <w:pPr>
              <w:pStyle w:val="TableParagraph"/>
              <w:rPr>
                <w:color w:val="221F1F"/>
                <w:sz w:val="14"/>
                <w:szCs w:val="14"/>
              </w:rPr>
            </w:pPr>
          </w:p>
          <w:p w14:paraId="293834D6" w14:textId="77777777" w:rsidR="00621C8B" w:rsidRPr="00D84567" w:rsidRDefault="00621C8B" w:rsidP="00504BF9">
            <w:pPr>
              <w:pStyle w:val="TableParagraph"/>
              <w:rPr>
                <w:color w:val="221F1F"/>
                <w:sz w:val="14"/>
                <w:szCs w:val="14"/>
              </w:rPr>
            </w:pPr>
          </w:p>
          <w:p w14:paraId="6C4FCBD5" w14:textId="77777777" w:rsidR="00621C8B" w:rsidRPr="00D84567" w:rsidRDefault="00621C8B" w:rsidP="00504BF9">
            <w:pPr>
              <w:pStyle w:val="TableParagraph"/>
              <w:rPr>
                <w:color w:val="221F1F"/>
                <w:sz w:val="14"/>
                <w:szCs w:val="14"/>
              </w:rPr>
            </w:pPr>
          </w:p>
          <w:p w14:paraId="3CD0075F" w14:textId="77777777" w:rsidR="00621C8B" w:rsidRPr="00D84567" w:rsidRDefault="00621C8B" w:rsidP="00504BF9">
            <w:pPr>
              <w:pStyle w:val="TableParagraph"/>
              <w:rPr>
                <w:color w:val="221F1F"/>
                <w:sz w:val="14"/>
                <w:szCs w:val="14"/>
              </w:rPr>
            </w:pPr>
            <w:r w:rsidRPr="00D84567">
              <w:rPr>
                <w:color w:val="221F1F"/>
                <w:sz w:val="14"/>
                <w:szCs w:val="14"/>
              </w:rPr>
              <w:t xml:space="preserve">     </w:t>
            </w:r>
          </w:p>
          <w:p w14:paraId="7663F247" w14:textId="07FD7CA1" w:rsidR="00621C8B" w:rsidRPr="00D84567" w:rsidRDefault="00621C8B" w:rsidP="00504BF9">
            <w:pPr>
              <w:pStyle w:val="TableParagraph"/>
              <w:rPr>
                <w:color w:val="221F1F"/>
                <w:sz w:val="14"/>
                <w:szCs w:val="14"/>
              </w:rPr>
            </w:pPr>
            <w:r w:rsidRPr="00D84567">
              <w:rPr>
                <w:color w:val="221F1F"/>
                <w:sz w:val="14"/>
                <w:szCs w:val="14"/>
              </w:rPr>
              <w:t xml:space="preserve">       56</w:t>
            </w:r>
          </w:p>
        </w:tc>
        <w:tc>
          <w:tcPr>
            <w:tcW w:w="1098" w:type="dxa"/>
          </w:tcPr>
          <w:p w14:paraId="3721B1D5" w14:textId="2653C2C6" w:rsidR="00A9034A" w:rsidRPr="00D84567" w:rsidRDefault="00A9034A" w:rsidP="00504BF9">
            <w:pPr>
              <w:pStyle w:val="TableParagraph"/>
              <w:rPr>
                <w:color w:val="221F1F"/>
                <w:sz w:val="14"/>
                <w:szCs w:val="14"/>
              </w:rPr>
            </w:pPr>
          </w:p>
          <w:p w14:paraId="22B0022F" w14:textId="77777777" w:rsidR="00A9034A" w:rsidRPr="00D84567" w:rsidRDefault="00A9034A" w:rsidP="00504BF9">
            <w:pPr>
              <w:pStyle w:val="TableParagraph"/>
              <w:rPr>
                <w:color w:val="221F1F"/>
                <w:sz w:val="14"/>
                <w:szCs w:val="14"/>
              </w:rPr>
            </w:pPr>
          </w:p>
          <w:p w14:paraId="74364B4D" w14:textId="77777777" w:rsidR="00A9034A" w:rsidRPr="00D84567" w:rsidRDefault="00A9034A" w:rsidP="00504BF9">
            <w:pPr>
              <w:pStyle w:val="TableParagraph"/>
              <w:rPr>
                <w:color w:val="221F1F"/>
                <w:sz w:val="14"/>
                <w:szCs w:val="14"/>
              </w:rPr>
            </w:pPr>
          </w:p>
          <w:p w14:paraId="61F3AD73" w14:textId="77777777" w:rsidR="00A9034A" w:rsidRPr="00D84567" w:rsidRDefault="00A9034A" w:rsidP="00504BF9">
            <w:pPr>
              <w:pStyle w:val="TableParagraph"/>
              <w:rPr>
                <w:color w:val="221F1F"/>
                <w:sz w:val="14"/>
                <w:szCs w:val="14"/>
              </w:rPr>
            </w:pPr>
          </w:p>
          <w:p w14:paraId="5C5204F2" w14:textId="77777777" w:rsidR="00A9034A" w:rsidRPr="00D84567" w:rsidRDefault="00A9034A" w:rsidP="00504BF9">
            <w:pPr>
              <w:pStyle w:val="TableParagraph"/>
              <w:rPr>
                <w:color w:val="221F1F"/>
                <w:sz w:val="14"/>
                <w:szCs w:val="14"/>
              </w:rPr>
            </w:pPr>
          </w:p>
          <w:p w14:paraId="51948E88" w14:textId="3B9038A9" w:rsidR="00A9034A" w:rsidRPr="00D84567" w:rsidRDefault="00621C8B" w:rsidP="00504BF9">
            <w:pPr>
              <w:pStyle w:val="TableParagraph"/>
              <w:spacing w:before="96"/>
              <w:ind w:left="62" w:right="45"/>
              <w:jc w:val="center"/>
              <w:rPr>
                <w:color w:val="221F1F"/>
                <w:sz w:val="14"/>
                <w:szCs w:val="14"/>
              </w:rPr>
            </w:pPr>
            <w:r w:rsidRPr="008B5430">
              <w:rPr>
                <w:color w:val="221F1F"/>
                <w:sz w:val="14"/>
                <w:szCs w:val="14"/>
              </w:rPr>
              <w:t>560,000</w:t>
            </w:r>
            <w:r w:rsidR="00A9034A" w:rsidRPr="008B5430">
              <w:rPr>
                <w:color w:val="221F1F"/>
                <w:sz w:val="14"/>
                <w:szCs w:val="14"/>
              </w:rPr>
              <w:t>.00</w:t>
            </w:r>
          </w:p>
        </w:tc>
        <w:tc>
          <w:tcPr>
            <w:tcW w:w="886" w:type="dxa"/>
          </w:tcPr>
          <w:p w14:paraId="4B2CD059" w14:textId="77777777" w:rsidR="00A9034A" w:rsidRPr="00D84567" w:rsidRDefault="00A9034A" w:rsidP="00504BF9">
            <w:pPr>
              <w:pStyle w:val="TableParagraph"/>
              <w:rPr>
                <w:color w:val="221F1F"/>
                <w:sz w:val="14"/>
                <w:szCs w:val="14"/>
              </w:rPr>
            </w:pPr>
          </w:p>
          <w:p w14:paraId="1141B11D" w14:textId="77777777" w:rsidR="00A9034A" w:rsidRPr="00D84567" w:rsidRDefault="00A9034A" w:rsidP="00504BF9">
            <w:pPr>
              <w:pStyle w:val="TableParagraph"/>
              <w:rPr>
                <w:color w:val="221F1F"/>
                <w:sz w:val="14"/>
                <w:szCs w:val="14"/>
              </w:rPr>
            </w:pPr>
          </w:p>
          <w:p w14:paraId="203463A7" w14:textId="77777777" w:rsidR="00A9034A" w:rsidRPr="00D84567" w:rsidRDefault="00A9034A" w:rsidP="00504BF9">
            <w:pPr>
              <w:pStyle w:val="TableParagraph"/>
              <w:rPr>
                <w:color w:val="221F1F"/>
                <w:sz w:val="14"/>
                <w:szCs w:val="14"/>
              </w:rPr>
            </w:pPr>
          </w:p>
          <w:p w14:paraId="14DFC766" w14:textId="77777777" w:rsidR="00A9034A" w:rsidRPr="00D84567" w:rsidRDefault="00A9034A" w:rsidP="00504BF9">
            <w:pPr>
              <w:pStyle w:val="TableParagraph"/>
              <w:rPr>
                <w:color w:val="221F1F"/>
                <w:sz w:val="14"/>
                <w:szCs w:val="14"/>
              </w:rPr>
            </w:pPr>
          </w:p>
          <w:p w14:paraId="11F8A58C" w14:textId="77777777" w:rsidR="00A9034A" w:rsidRPr="00D84567" w:rsidRDefault="00A9034A" w:rsidP="00504BF9">
            <w:pPr>
              <w:pStyle w:val="TableParagraph"/>
              <w:rPr>
                <w:color w:val="221F1F"/>
                <w:sz w:val="14"/>
                <w:szCs w:val="14"/>
              </w:rPr>
            </w:pPr>
          </w:p>
          <w:p w14:paraId="0AF3AD80" w14:textId="2CC9014E" w:rsidR="00A9034A" w:rsidRPr="00D84567" w:rsidRDefault="001A4A5A" w:rsidP="00621C8B">
            <w:pPr>
              <w:pStyle w:val="TableParagraph"/>
              <w:spacing w:before="96"/>
              <w:rPr>
                <w:color w:val="221F1F"/>
                <w:sz w:val="14"/>
                <w:szCs w:val="14"/>
              </w:rPr>
            </w:pPr>
            <w:r>
              <w:rPr>
                <w:color w:val="221F1F"/>
                <w:sz w:val="14"/>
                <w:szCs w:val="14"/>
              </w:rPr>
              <w:t>30</w:t>
            </w:r>
            <w:r w:rsidR="00621C8B" w:rsidRPr="00D84567">
              <w:rPr>
                <w:color w:val="221F1F"/>
                <w:sz w:val="14"/>
                <w:szCs w:val="14"/>
              </w:rPr>
              <w:t>/1/2024- 15/ 12/ 2024</w:t>
            </w:r>
          </w:p>
        </w:tc>
        <w:tc>
          <w:tcPr>
            <w:tcW w:w="998" w:type="dxa"/>
          </w:tcPr>
          <w:p w14:paraId="4153BF79" w14:textId="77777777" w:rsidR="00A9034A" w:rsidRPr="00D84567" w:rsidRDefault="00A9034A" w:rsidP="00504BF9">
            <w:pPr>
              <w:pStyle w:val="TableParagraph"/>
              <w:rPr>
                <w:color w:val="221F1F"/>
                <w:sz w:val="14"/>
                <w:szCs w:val="14"/>
              </w:rPr>
            </w:pPr>
          </w:p>
          <w:p w14:paraId="44E552BC" w14:textId="77777777" w:rsidR="00A9034A" w:rsidRPr="00D84567" w:rsidRDefault="00A9034A" w:rsidP="00504BF9">
            <w:pPr>
              <w:pStyle w:val="TableParagraph"/>
              <w:rPr>
                <w:color w:val="221F1F"/>
                <w:sz w:val="14"/>
                <w:szCs w:val="14"/>
              </w:rPr>
            </w:pPr>
          </w:p>
          <w:p w14:paraId="7FDD04F0" w14:textId="77777777" w:rsidR="00A9034A" w:rsidRPr="00D84567" w:rsidRDefault="00A9034A" w:rsidP="00504BF9">
            <w:pPr>
              <w:pStyle w:val="TableParagraph"/>
              <w:rPr>
                <w:color w:val="221F1F"/>
                <w:sz w:val="14"/>
                <w:szCs w:val="14"/>
              </w:rPr>
            </w:pPr>
          </w:p>
          <w:p w14:paraId="5D1354D6" w14:textId="77777777" w:rsidR="00A9034A" w:rsidRPr="00D84567" w:rsidRDefault="00A9034A" w:rsidP="00504BF9">
            <w:pPr>
              <w:pStyle w:val="TableParagraph"/>
              <w:rPr>
                <w:color w:val="221F1F"/>
                <w:sz w:val="14"/>
                <w:szCs w:val="14"/>
              </w:rPr>
            </w:pPr>
          </w:p>
          <w:p w14:paraId="49AA7414" w14:textId="77777777" w:rsidR="00A9034A" w:rsidRPr="00D84567" w:rsidRDefault="00A9034A" w:rsidP="00504BF9">
            <w:pPr>
              <w:pStyle w:val="TableParagraph"/>
              <w:spacing w:before="7"/>
              <w:rPr>
                <w:color w:val="221F1F"/>
                <w:sz w:val="14"/>
                <w:szCs w:val="14"/>
              </w:rPr>
            </w:pPr>
          </w:p>
          <w:p w14:paraId="26C63106" w14:textId="77777777" w:rsidR="00621C8B" w:rsidRPr="00D84567" w:rsidRDefault="00621C8B" w:rsidP="00504BF9">
            <w:pPr>
              <w:pStyle w:val="TableParagraph"/>
              <w:spacing w:line="288" w:lineRule="auto"/>
              <w:ind w:left="326" w:right="-13" w:hanging="303"/>
              <w:rPr>
                <w:color w:val="221F1F"/>
                <w:sz w:val="14"/>
                <w:szCs w:val="14"/>
              </w:rPr>
            </w:pPr>
            <w:r w:rsidRPr="00D84567">
              <w:rPr>
                <w:color w:val="221F1F"/>
                <w:sz w:val="14"/>
                <w:szCs w:val="14"/>
              </w:rPr>
              <w:t>Subdirección</w:t>
            </w:r>
          </w:p>
          <w:p w14:paraId="2B33F10B" w14:textId="4AD49BD1" w:rsidR="00A9034A" w:rsidRPr="00D84567" w:rsidRDefault="00621C8B" w:rsidP="00504BF9">
            <w:pPr>
              <w:pStyle w:val="TableParagraph"/>
              <w:spacing w:line="288" w:lineRule="auto"/>
              <w:ind w:left="326" w:right="-13" w:hanging="303"/>
              <w:rPr>
                <w:color w:val="221F1F"/>
                <w:sz w:val="14"/>
                <w:szCs w:val="14"/>
              </w:rPr>
            </w:pPr>
            <w:r w:rsidRPr="00D84567">
              <w:rPr>
                <w:color w:val="221F1F"/>
                <w:sz w:val="14"/>
                <w:szCs w:val="14"/>
              </w:rPr>
              <w:t xml:space="preserve">   </w:t>
            </w:r>
            <w:r w:rsidR="00A9034A" w:rsidRPr="00D84567">
              <w:rPr>
                <w:color w:val="221F1F"/>
                <w:sz w:val="14"/>
                <w:szCs w:val="14"/>
              </w:rPr>
              <w:t>de RH</w:t>
            </w:r>
          </w:p>
        </w:tc>
        <w:tc>
          <w:tcPr>
            <w:tcW w:w="1275" w:type="dxa"/>
          </w:tcPr>
          <w:p w14:paraId="02B2FB4E" w14:textId="77777777" w:rsidR="00A9034A" w:rsidRPr="00D84567" w:rsidRDefault="00A9034A" w:rsidP="00504BF9">
            <w:pPr>
              <w:pStyle w:val="TableParagraph"/>
              <w:rPr>
                <w:color w:val="221F1F"/>
                <w:sz w:val="14"/>
                <w:szCs w:val="14"/>
              </w:rPr>
            </w:pPr>
          </w:p>
          <w:p w14:paraId="275F9DAE" w14:textId="77777777" w:rsidR="00A9034A" w:rsidRPr="00D84567" w:rsidRDefault="00A9034A" w:rsidP="00504BF9">
            <w:pPr>
              <w:pStyle w:val="TableParagraph"/>
              <w:rPr>
                <w:color w:val="221F1F"/>
                <w:sz w:val="14"/>
                <w:szCs w:val="14"/>
              </w:rPr>
            </w:pPr>
          </w:p>
          <w:p w14:paraId="1A30D47D" w14:textId="77777777" w:rsidR="00A9034A" w:rsidRPr="00D84567" w:rsidRDefault="00A9034A" w:rsidP="00504BF9">
            <w:pPr>
              <w:pStyle w:val="TableParagraph"/>
              <w:rPr>
                <w:color w:val="221F1F"/>
                <w:sz w:val="14"/>
                <w:szCs w:val="14"/>
              </w:rPr>
            </w:pPr>
          </w:p>
          <w:p w14:paraId="5E547355" w14:textId="77777777" w:rsidR="00A9034A" w:rsidRPr="00D84567" w:rsidRDefault="00A9034A" w:rsidP="00504BF9">
            <w:pPr>
              <w:pStyle w:val="TableParagraph"/>
              <w:rPr>
                <w:color w:val="221F1F"/>
                <w:sz w:val="14"/>
                <w:szCs w:val="14"/>
              </w:rPr>
            </w:pPr>
          </w:p>
          <w:p w14:paraId="5B247B62" w14:textId="77777777" w:rsidR="00A9034A" w:rsidRPr="00D84567" w:rsidRDefault="00A9034A" w:rsidP="00E90388">
            <w:pPr>
              <w:pStyle w:val="TableParagraph"/>
              <w:spacing w:line="288" w:lineRule="auto"/>
              <w:ind w:right="249"/>
              <w:rPr>
                <w:color w:val="221F1F"/>
                <w:sz w:val="14"/>
                <w:szCs w:val="14"/>
              </w:rPr>
            </w:pPr>
            <w:r w:rsidRPr="00D84567">
              <w:rPr>
                <w:color w:val="221F1F"/>
                <w:sz w:val="14"/>
                <w:szCs w:val="14"/>
              </w:rPr>
              <w:t>Listado de personal capacitado</w:t>
            </w:r>
          </w:p>
        </w:tc>
        <w:tc>
          <w:tcPr>
            <w:tcW w:w="993" w:type="dxa"/>
          </w:tcPr>
          <w:p w14:paraId="219E5657" w14:textId="77777777" w:rsidR="00A9034A" w:rsidRPr="00D84567" w:rsidRDefault="00A9034A" w:rsidP="00504BF9">
            <w:pPr>
              <w:pStyle w:val="TableParagraph"/>
              <w:rPr>
                <w:color w:val="221F1F"/>
                <w:sz w:val="14"/>
                <w:szCs w:val="14"/>
              </w:rPr>
            </w:pPr>
          </w:p>
          <w:p w14:paraId="5263051F" w14:textId="77777777" w:rsidR="00A9034A" w:rsidRPr="00D84567" w:rsidRDefault="00A9034A" w:rsidP="00504BF9">
            <w:pPr>
              <w:pStyle w:val="TableParagraph"/>
              <w:rPr>
                <w:color w:val="221F1F"/>
                <w:sz w:val="14"/>
                <w:szCs w:val="14"/>
              </w:rPr>
            </w:pPr>
          </w:p>
          <w:p w14:paraId="3BC854F9" w14:textId="77777777" w:rsidR="00A9034A" w:rsidRPr="00D84567" w:rsidRDefault="00A9034A" w:rsidP="00504BF9">
            <w:pPr>
              <w:pStyle w:val="TableParagraph"/>
              <w:rPr>
                <w:color w:val="221F1F"/>
                <w:sz w:val="14"/>
                <w:szCs w:val="14"/>
              </w:rPr>
            </w:pPr>
          </w:p>
          <w:p w14:paraId="0F709EB7" w14:textId="77777777" w:rsidR="00A9034A" w:rsidRPr="00D84567" w:rsidRDefault="00A9034A" w:rsidP="00504BF9">
            <w:pPr>
              <w:pStyle w:val="TableParagraph"/>
              <w:rPr>
                <w:color w:val="221F1F"/>
                <w:sz w:val="14"/>
                <w:szCs w:val="14"/>
              </w:rPr>
            </w:pPr>
          </w:p>
          <w:p w14:paraId="3E4711DD" w14:textId="77777777" w:rsidR="00A9034A" w:rsidRPr="00D84567" w:rsidRDefault="00A9034A" w:rsidP="001A4A5A">
            <w:pPr>
              <w:pStyle w:val="TableParagraph"/>
              <w:spacing w:line="288" w:lineRule="auto"/>
              <w:ind w:right="-2"/>
              <w:rPr>
                <w:color w:val="221F1F"/>
                <w:sz w:val="14"/>
                <w:szCs w:val="14"/>
              </w:rPr>
            </w:pPr>
            <w:r w:rsidRPr="00D84567">
              <w:rPr>
                <w:color w:val="221F1F"/>
                <w:sz w:val="14"/>
                <w:szCs w:val="14"/>
              </w:rPr>
              <w:t>Falta de asignación de presupuesto</w:t>
            </w:r>
          </w:p>
        </w:tc>
        <w:tc>
          <w:tcPr>
            <w:tcW w:w="990" w:type="dxa"/>
          </w:tcPr>
          <w:p w14:paraId="47852EB7" w14:textId="77777777" w:rsidR="00A9034A" w:rsidRPr="00D84567" w:rsidRDefault="00A9034A" w:rsidP="00504BF9">
            <w:pPr>
              <w:pStyle w:val="TableParagraph"/>
              <w:rPr>
                <w:color w:val="221F1F"/>
                <w:sz w:val="14"/>
                <w:szCs w:val="14"/>
              </w:rPr>
            </w:pPr>
          </w:p>
          <w:p w14:paraId="5B5DFDBE" w14:textId="77777777" w:rsidR="00A9034A" w:rsidRPr="00D84567" w:rsidRDefault="00A9034A" w:rsidP="00504BF9">
            <w:pPr>
              <w:pStyle w:val="TableParagraph"/>
              <w:rPr>
                <w:color w:val="221F1F"/>
                <w:sz w:val="14"/>
                <w:szCs w:val="14"/>
              </w:rPr>
            </w:pPr>
          </w:p>
          <w:p w14:paraId="3FDC4501" w14:textId="77777777" w:rsidR="00A9034A" w:rsidRPr="00D84567" w:rsidRDefault="00A9034A" w:rsidP="00504BF9">
            <w:pPr>
              <w:pStyle w:val="TableParagraph"/>
              <w:rPr>
                <w:color w:val="221F1F"/>
                <w:sz w:val="14"/>
                <w:szCs w:val="14"/>
              </w:rPr>
            </w:pPr>
          </w:p>
          <w:p w14:paraId="00500F2F" w14:textId="77777777" w:rsidR="00A9034A" w:rsidRPr="00D84567" w:rsidRDefault="00A9034A" w:rsidP="00504BF9">
            <w:pPr>
              <w:pStyle w:val="TableParagraph"/>
              <w:rPr>
                <w:color w:val="221F1F"/>
                <w:sz w:val="14"/>
                <w:szCs w:val="14"/>
              </w:rPr>
            </w:pPr>
          </w:p>
          <w:p w14:paraId="084EBE6A" w14:textId="77777777" w:rsidR="00A9034A" w:rsidRPr="00D84567" w:rsidRDefault="00A9034A" w:rsidP="001A4A5A">
            <w:pPr>
              <w:pStyle w:val="TableParagraph"/>
              <w:spacing w:line="288" w:lineRule="auto"/>
              <w:ind w:right="30"/>
              <w:rPr>
                <w:color w:val="221F1F"/>
                <w:sz w:val="14"/>
                <w:szCs w:val="14"/>
              </w:rPr>
            </w:pPr>
            <w:r w:rsidRPr="00D84567">
              <w:rPr>
                <w:color w:val="221F1F"/>
                <w:sz w:val="14"/>
                <w:szCs w:val="14"/>
              </w:rPr>
              <w:t>Gestionar la asignación de Recursos Financieros</w:t>
            </w:r>
          </w:p>
        </w:tc>
      </w:tr>
      <w:tr w:rsidR="001A4A5A" w:rsidRPr="00D84567" w14:paraId="47AD1BDA" w14:textId="77777777" w:rsidTr="001F4B27">
        <w:trPr>
          <w:trHeight w:val="1276"/>
        </w:trPr>
        <w:tc>
          <w:tcPr>
            <w:tcW w:w="1991" w:type="dxa"/>
          </w:tcPr>
          <w:p w14:paraId="6370B8E2" w14:textId="77777777" w:rsidR="001A4A5A" w:rsidRPr="001A4A5A" w:rsidRDefault="001A4A5A" w:rsidP="001A4A5A">
            <w:pPr>
              <w:pStyle w:val="TableParagraph"/>
              <w:rPr>
                <w:color w:val="221F1F"/>
                <w:sz w:val="14"/>
                <w:szCs w:val="14"/>
              </w:rPr>
            </w:pPr>
          </w:p>
          <w:p w14:paraId="7671AAFD" w14:textId="77777777" w:rsidR="001A4A5A" w:rsidRPr="001A4A5A" w:rsidRDefault="001A4A5A" w:rsidP="001A4A5A">
            <w:pPr>
              <w:pStyle w:val="TableParagraph"/>
              <w:rPr>
                <w:color w:val="221F1F"/>
                <w:sz w:val="14"/>
                <w:szCs w:val="14"/>
              </w:rPr>
            </w:pPr>
          </w:p>
          <w:p w14:paraId="5D4643A1" w14:textId="77777777" w:rsidR="001A4A5A" w:rsidRDefault="001A4A5A" w:rsidP="001A4A5A">
            <w:pPr>
              <w:pStyle w:val="TableParagraph"/>
              <w:rPr>
                <w:color w:val="221F1F"/>
                <w:sz w:val="14"/>
                <w:szCs w:val="14"/>
              </w:rPr>
            </w:pPr>
          </w:p>
          <w:p w14:paraId="6B9D65C8" w14:textId="77777777" w:rsidR="001A4A5A" w:rsidRDefault="001A4A5A" w:rsidP="001A4A5A">
            <w:pPr>
              <w:pStyle w:val="TableParagraph"/>
              <w:rPr>
                <w:color w:val="221F1F"/>
                <w:sz w:val="14"/>
                <w:szCs w:val="14"/>
              </w:rPr>
            </w:pPr>
          </w:p>
          <w:p w14:paraId="143A23A6" w14:textId="3C5D42D9" w:rsidR="001A4A5A" w:rsidRPr="001A4A5A" w:rsidRDefault="001A4A5A" w:rsidP="001A4A5A">
            <w:pPr>
              <w:pStyle w:val="TableParagraph"/>
              <w:rPr>
                <w:color w:val="221F1F"/>
                <w:sz w:val="14"/>
                <w:szCs w:val="14"/>
              </w:rPr>
            </w:pPr>
            <w:r w:rsidRPr="001A4A5A">
              <w:rPr>
                <w:color w:val="221F1F"/>
                <w:sz w:val="14"/>
                <w:szCs w:val="14"/>
              </w:rPr>
              <w:t xml:space="preserve">Cantidad de personal docente y administrativo capacitado </w:t>
            </w:r>
          </w:p>
        </w:tc>
        <w:tc>
          <w:tcPr>
            <w:tcW w:w="1134" w:type="dxa"/>
          </w:tcPr>
          <w:p w14:paraId="19529F24" w14:textId="77777777" w:rsidR="001A4A5A" w:rsidRPr="001A4A5A" w:rsidRDefault="001A4A5A" w:rsidP="001A4A5A">
            <w:pPr>
              <w:pStyle w:val="TableParagraph"/>
              <w:rPr>
                <w:color w:val="221F1F"/>
                <w:sz w:val="14"/>
                <w:szCs w:val="14"/>
              </w:rPr>
            </w:pPr>
          </w:p>
          <w:p w14:paraId="11AFD99C" w14:textId="77777777" w:rsidR="001A4A5A" w:rsidRPr="001A4A5A" w:rsidRDefault="001A4A5A" w:rsidP="001A4A5A">
            <w:pPr>
              <w:pStyle w:val="TableParagraph"/>
              <w:rPr>
                <w:color w:val="221F1F"/>
                <w:sz w:val="14"/>
                <w:szCs w:val="14"/>
              </w:rPr>
            </w:pPr>
          </w:p>
          <w:p w14:paraId="223BEB9F" w14:textId="77777777" w:rsidR="001A4A5A" w:rsidRPr="001A4A5A" w:rsidRDefault="001A4A5A" w:rsidP="001A4A5A">
            <w:pPr>
              <w:pStyle w:val="TableParagraph"/>
              <w:rPr>
                <w:color w:val="221F1F"/>
                <w:sz w:val="14"/>
                <w:szCs w:val="14"/>
              </w:rPr>
            </w:pPr>
          </w:p>
          <w:p w14:paraId="6FCB0435" w14:textId="77777777" w:rsidR="001A4A5A" w:rsidRPr="001A4A5A" w:rsidRDefault="001A4A5A" w:rsidP="001A4A5A">
            <w:pPr>
              <w:pStyle w:val="TableParagraph"/>
              <w:rPr>
                <w:color w:val="221F1F"/>
                <w:sz w:val="14"/>
                <w:szCs w:val="14"/>
              </w:rPr>
            </w:pPr>
          </w:p>
          <w:p w14:paraId="105691E2" w14:textId="77777777" w:rsidR="001A4A5A" w:rsidRDefault="001A4A5A" w:rsidP="001A4A5A">
            <w:pPr>
              <w:pStyle w:val="TableParagraph"/>
              <w:spacing w:before="1"/>
              <w:rPr>
                <w:color w:val="221F1F"/>
                <w:sz w:val="14"/>
                <w:szCs w:val="14"/>
              </w:rPr>
            </w:pPr>
          </w:p>
          <w:p w14:paraId="5A6D501A" w14:textId="77777777" w:rsidR="001A4A5A" w:rsidRPr="001A4A5A" w:rsidRDefault="001A4A5A" w:rsidP="001A4A5A">
            <w:pPr>
              <w:pStyle w:val="TableParagraph"/>
              <w:spacing w:before="1"/>
              <w:rPr>
                <w:color w:val="221F1F"/>
                <w:sz w:val="14"/>
                <w:szCs w:val="14"/>
              </w:rPr>
            </w:pPr>
            <w:r w:rsidRPr="001A4A5A">
              <w:rPr>
                <w:color w:val="221F1F"/>
                <w:sz w:val="14"/>
                <w:szCs w:val="14"/>
              </w:rPr>
              <w:t>4.OE2 –R54</w:t>
            </w:r>
          </w:p>
          <w:p w14:paraId="157662FC" w14:textId="77777777" w:rsidR="001A4A5A" w:rsidRPr="001A4A5A" w:rsidRDefault="001A4A5A" w:rsidP="001A4A5A">
            <w:pPr>
              <w:pStyle w:val="TableParagraph"/>
              <w:rPr>
                <w:color w:val="221F1F"/>
                <w:sz w:val="14"/>
                <w:szCs w:val="14"/>
              </w:rPr>
            </w:pPr>
          </w:p>
        </w:tc>
        <w:tc>
          <w:tcPr>
            <w:tcW w:w="1134" w:type="dxa"/>
          </w:tcPr>
          <w:p w14:paraId="5F6C9A8A" w14:textId="77777777" w:rsidR="001A4A5A" w:rsidRPr="001A4A5A" w:rsidRDefault="001A4A5A" w:rsidP="001A4A5A">
            <w:pPr>
              <w:pStyle w:val="TableParagraph"/>
              <w:rPr>
                <w:color w:val="221F1F"/>
                <w:sz w:val="14"/>
                <w:szCs w:val="14"/>
              </w:rPr>
            </w:pPr>
          </w:p>
          <w:p w14:paraId="64717819" w14:textId="77777777" w:rsidR="001A4A5A" w:rsidRPr="001A4A5A" w:rsidRDefault="001A4A5A" w:rsidP="001A4A5A">
            <w:pPr>
              <w:pStyle w:val="TableParagraph"/>
              <w:rPr>
                <w:color w:val="221F1F"/>
                <w:sz w:val="14"/>
                <w:szCs w:val="14"/>
              </w:rPr>
            </w:pPr>
          </w:p>
          <w:p w14:paraId="70193A5C" w14:textId="77777777" w:rsidR="001A4A5A" w:rsidRPr="001A4A5A" w:rsidRDefault="001A4A5A" w:rsidP="001A4A5A">
            <w:pPr>
              <w:pStyle w:val="TableParagraph"/>
              <w:rPr>
                <w:color w:val="221F1F"/>
                <w:sz w:val="14"/>
                <w:szCs w:val="14"/>
              </w:rPr>
            </w:pPr>
          </w:p>
          <w:p w14:paraId="6427580D" w14:textId="77777777" w:rsidR="001A4A5A" w:rsidRDefault="001A4A5A" w:rsidP="001A4A5A">
            <w:pPr>
              <w:pStyle w:val="TableParagraph"/>
              <w:rPr>
                <w:color w:val="221F1F"/>
                <w:sz w:val="14"/>
                <w:szCs w:val="14"/>
              </w:rPr>
            </w:pPr>
          </w:p>
          <w:p w14:paraId="79C0228D" w14:textId="3E3E33DD" w:rsidR="001A4A5A" w:rsidRPr="001A4A5A" w:rsidRDefault="001A4A5A" w:rsidP="001A4A5A">
            <w:pPr>
              <w:pStyle w:val="TableParagraph"/>
              <w:rPr>
                <w:color w:val="221F1F"/>
                <w:sz w:val="14"/>
                <w:szCs w:val="14"/>
              </w:rPr>
            </w:pPr>
            <w:r w:rsidRPr="001A4A5A">
              <w:rPr>
                <w:color w:val="221F1F"/>
                <w:sz w:val="14"/>
                <w:szCs w:val="14"/>
              </w:rPr>
              <w:t>Incrementar la capacidad de la DIGEV.</w:t>
            </w:r>
          </w:p>
        </w:tc>
        <w:tc>
          <w:tcPr>
            <w:tcW w:w="1417" w:type="dxa"/>
          </w:tcPr>
          <w:p w14:paraId="55765065" w14:textId="77777777" w:rsidR="001A4A5A" w:rsidRPr="001A4A5A" w:rsidRDefault="001A4A5A" w:rsidP="001A4A5A">
            <w:pPr>
              <w:pStyle w:val="TableParagraph"/>
              <w:rPr>
                <w:color w:val="221F1F"/>
                <w:sz w:val="14"/>
                <w:szCs w:val="14"/>
              </w:rPr>
            </w:pPr>
          </w:p>
          <w:p w14:paraId="73587DB3" w14:textId="467806CE" w:rsidR="001A4A5A" w:rsidRPr="001A4A5A" w:rsidRDefault="001A4A5A" w:rsidP="001A4A5A">
            <w:pPr>
              <w:pStyle w:val="TableParagraph"/>
              <w:rPr>
                <w:color w:val="221F1F"/>
                <w:sz w:val="14"/>
                <w:szCs w:val="14"/>
              </w:rPr>
            </w:pPr>
            <w:r w:rsidRPr="001A4A5A">
              <w:rPr>
                <w:color w:val="221F1F"/>
                <w:sz w:val="14"/>
                <w:szCs w:val="14"/>
              </w:rPr>
              <w:t>Elaboración de Programa de Capacitación.</w:t>
            </w:r>
          </w:p>
          <w:p w14:paraId="05A9E867" w14:textId="77777777" w:rsidR="001A4A5A" w:rsidRPr="001A4A5A" w:rsidRDefault="001A4A5A" w:rsidP="001A4A5A">
            <w:pPr>
              <w:pStyle w:val="TableParagraph"/>
              <w:rPr>
                <w:color w:val="221F1F"/>
                <w:sz w:val="14"/>
                <w:szCs w:val="14"/>
              </w:rPr>
            </w:pPr>
          </w:p>
          <w:p w14:paraId="6245698B" w14:textId="1EB4FB4D" w:rsidR="001A4A5A" w:rsidRPr="001A4A5A" w:rsidRDefault="001A4A5A" w:rsidP="001A4A5A">
            <w:pPr>
              <w:pStyle w:val="TableParagraph"/>
              <w:rPr>
                <w:color w:val="221F1F"/>
                <w:sz w:val="14"/>
                <w:szCs w:val="14"/>
              </w:rPr>
            </w:pPr>
            <w:r w:rsidRPr="001A4A5A">
              <w:rPr>
                <w:color w:val="221F1F"/>
                <w:sz w:val="14"/>
                <w:szCs w:val="14"/>
              </w:rPr>
              <w:t>Coordinación con instituciones o empresas de los facilitadores.</w:t>
            </w:r>
          </w:p>
          <w:p w14:paraId="201979DD" w14:textId="77777777" w:rsidR="001A4A5A" w:rsidRPr="001A4A5A" w:rsidRDefault="001A4A5A" w:rsidP="001A4A5A">
            <w:pPr>
              <w:pStyle w:val="TableParagraph"/>
              <w:rPr>
                <w:color w:val="221F1F"/>
                <w:sz w:val="14"/>
                <w:szCs w:val="14"/>
              </w:rPr>
            </w:pPr>
          </w:p>
          <w:p w14:paraId="0C64D24E" w14:textId="12E4A499" w:rsidR="001A4A5A" w:rsidRPr="001A4A5A" w:rsidRDefault="001A4A5A" w:rsidP="001A4A5A">
            <w:pPr>
              <w:pStyle w:val="TableParagraph"/>
              <w:rPr>
                <w:color w:val="221F1F"/>
                <w:sz w:val="14"/>
                <w:szCs w:val="14"/>
              </w:rPr>
            </w:pPr>
            <w:r w:rsidRPr="001A4A5A">
              <w:rPr>
                <w:color w:val="221F1F"/>
                <w:sz w:val="14"/>
                <w:szCs w:val="14"/>
              </w:rPr>
              <w:t>Convocatoria.</w:t>
            </w:r>
          </w:p>
          <w:p w14:paraId="079562B2" w14:textId="77777777" w:rsidR="001A4A5A" w:rsidRPr="001A4A5A" w:rsidRDefault="001A4A5A" w:rsidP="001A4A5A">
            <w:pPr>
              <w:pStyle w:val="TableParagraph"/>
              <w:rPr>
                <w:color w:val="221F1F"/>
                <w:sz w:val="14"/>
                <w:szCs w:val="14"/>
              </w:rPr>
            </w:pPr>
          </w:p>
          <w:p w14:paraId="2E047494" w14:textId="300BEE1B" w:rsidR="001A4A5A" w:rsidRPr="001A4A5A" w:rsidRDefault="001A4A5A" w:rsidP="001A4A5A">
            <w:pPr>
              <w:pStyle w:val="TableParagraph"/>
              <w:rPr>
                <w:color w:val="221F1F"/>
                <w:sz w:val="14"/>
                <w:szCs w:val="14"/>
              </w:rPr>
            </w:pPr>
            <w:r w:rsidRPr="001A4A5A">
              <w:rPr>
                <w:color w:val="221F1F"/>
                <w:sz w:val="14"/>
                <w:szCs w:val="14"/>
              </w:rPr>
              <w:t>Ejecución del programa.</w:t>
            </w:r>
          </w:p>
          <w:p w14:paraId="08F805D5" w14:textId="77777777" w:rsidR="001A4A5A" w:rsidRPr="001A4A5A" w:rsidRDefault="001A4A5A" w:rsidP="001A4A5A">
            <w:pPr>
              <w:pStyle w:val="TableParagraph"/>
              <w:rPr>
                <w:color w:val="221F1F"/>
                <w:sz w:val="14"/>
                <w:szCs w:val="14"/>
              </w:rPr>
            </w:pPr>
          </w:p>
          <w:p w14:paraId="05D12128" w14:textId="77777777" w:rsidR="001A4A5A" w:rsidRPr="001A4A5A" w:rsidRDefault="001A4A5A" w:rsidP="001A4A5A">
            <w:pPr>
              <w:pStyle w:val="TableParagraph"/>
              <w:rPr>
                <w:color w:val="221F1F"/>
                <w:sz w:val="14"/>
                <w:szCs w:val="14"/>
              </w:rPr>
            </w:pPr>
          </w:p>
          <w:p w14:paraId="5AFA8697" w14:textId="77777777" w:rsidR="001A4A5A" w:rsidRPr="001A4A5A" w:rsidRDefault="001A4A5A" w:rsidP="001A4A5A">
            <w:pPr>
              <w:pStyle w:val="TableParagraph"/>
              <w:rPr>
                <w:color w:val="221F1F"/>
                <w:sz w:val="14"/>
                <w:szCs w:val="14"/>
              </w:rPr>
            </w:pPr>
          </w:p>
        </w:tc>
        <w:tc>
          <w:tcPr>
            <w:tcW w:w="1008" w:type="dxa"/>
          </w:tcPr>
          <w:p w14:paraId="70085C7F" w14:textId="77777777" w:rsidR="001A4A5A" w:rsidRPr="001A4A5A" w:rsidRDefault="001A4A5A" w:rsidP="001A4A5A">
            <w:pPr>
              <w:pStyle w:val="TableParagraph"/>
              <w:spacing w:before="41"/>
              <w:rPr>
                <w:color w:val="221F1F"/>
                <w:sz w:val="14"/>
                <w:szCs w:val="14"/>
              </w:rPr>
            </w:pPr>
          </w:p>
          <w:p w14:paraId="0BD16236" w14:textId="77777777" w:rsidR="001A4A5A" w:rsidRPr="001A4A5A" w:rsidRDefault="001A4A5A" w:rsidP="001A4A5A">
            <w:pPr>
              <w:pStyle w:val="TableParagraph"/>
              <w:spacing w:before="41"/>
              <w:rPr>
                <w:color w:val="221F1F"/>
                <w:sz w:val="14"/>
                <w:szCs w:val="14"/>
              </w:rPr>
            </w:pPr>
            <w:r w:rsidRPr="001A4A5A">
              <w:rPr>
                <w:color w:val="221F1F"/>
                <w:sz w:val="14"/>
                <w:szCs w:val="14"/>
              </w:rPr>
              <w:t>Personal Técnico,</w:t>
            </w:r>
          </w:p>
          <w:p w14:paraId="580A2300" w14:textId="7AB15EA5" w:rsidR="001A4A5A" w:rsidRPr="001A4A5A" w:rsidRDefault="001A4A5A" w:rsidP="001A4A5A">
            <w:pPr>
              <w:pStyle w:val="TableParagraph"/>
              <w:rPr>
                <w:color w:val="221F1F"/>
                <w:sz w:val="14"/>
                <w:szCs w:val="14"/>
              </w:rPr>
            </w:pPr>
            <w:r w:rsidRPr="001A4A5A">
              <w:rPr>
                <w:color w:val="221F1F"/>
                <w:sz w:val="14"/>
                <w:szCs w:val="14"/>
              </w:rPr>
              <w:t>Oficinas, computadora y trasporte.</w:t>
            </w:r>
          </w:p>
        </w:tc>
        <w:tc>
          <w:tcPr>
            <w:tcW w:w="729" w:type="dxa"/>
          </w:tcPr>
          <w:p w14:paraId="66736BB1" w14:textId="77777777" w:rsidR="001A4A5A" w:rsidRPr="001A4A5A" w:rsidRDefault="001A4A5A" w:rsidP="001A4A5A">
            <w:pPr>
              <w:pStyle w:val="TableParagraph"/>
              <w:rPr>
                <w:color w:val="221F1F"/>
                <w:sz w:val="14"/>
                <w:szCs w:val="14"/>
              </w:rPr>
            </w:pPr>
          </w:p>
          <w:p w14:paraId="74F75192" w14:textId="77777777" w:rsidR="001A4A5A" w:rsidRPr="001A4A5A" w:rsidRDefault="001A4A5A" w:rsidP="001A4A5A">
            <w:pPr>
              <w:pStyle w:val="TableParagraph"/>
              <w:rPr>
                <w:color w:val="221F1F"/>
                <w:sz w:val="14"/>
                <w:szCs w:val="14"/>
              </w:rPr>
            </w:pPr>
          </w:p>
          <w:p w14:paraId="4F0139EF" w14:textId="77777777" w:rsidR="001A4A5A" w:rsidRPr="001A4A5A" w:rsidRDefault="001A4A5A" w:rsidP="001A4A5A">
            <w:pPr>
              <w:pStyle w:val="TableParagraph"/>
              <w:rPr>
                <w:color w:val="221F1F"/>
                <w:sz w:val="14"/>
                <w:szCs w:val="14"/>
              </w:rPr>
            </w:pPr>
          </w:p>
          <w:p w14:paraId="41A55B61" w14:textId="2E56A92F" w:rsidR="001A4A5A" w:rsidRPr="001A4A5A" w:rsidRDefault="001A4A5A" w:rsidP="001A4A5A">
            <w:pPr>
              <w:pStyle w:val="TableParagraph"/>
              <w:rPr>
                <w:color w:val="221F1F"/>
                <w:sz w:val="14"/>
                <w:szCs w:val="14"/>
              </w:rPr>
            </w:pPr>
            <w:r w:rsidRPr="001A4A5A">
              <w:rPr>
                <w:color w:val="221F1F"/>
                <w:sz w:val="14"/>
                <w:szCs w:val="14"/>
              </w:rPr>
              <w:t xml:space="preserve">   200</w:t>
            </w:r>
          </w:p>
        </w:tc>
        <w:tc>
          <w:tcPr>
            <w:tcW w:w="1098" w:type="dxa"/>
          </w:tcPr>
          <w:p w14:paraId="4DA54C03" w14:textId="77777777" w:rsidR="001A4A5A" w:rsidRPr="001A4A5A" w:rsidRDefault="001A4A5A" w:rsidP="001A4A5A">
            <w:pPr>
              <w:pStyle w:val="TableParagraph"/>
              <w:rPr>
                <w:color w:val="221F1F"/>
                <w:sz w:val="14"/>
                <w:szCs w:val="14"/>
              </w:rPr>
            </w:pPr>
          </w:p>
          <w:p w14:paraId="5961E40F" w14:textId="77777777" w:rsidR="001A4A5A" w:rsidRPr="001A4A5A" w:rsidRDefault="001A4A5A" w:rsidP="001A4A5A">
            <w:pPr>
              <w:pStyle w:val="TableParagraph"/>
              <w:rPr>
                <w:color w:val="221F1F"/>
                <w:sz w:val="14"/>
                <w:szCs w:val="14"/>
              </w:rPr>
            </w:pPr>
          </w:p>
          <w:p w14:paraId="1B76EC8B" w14:textId="77777777" w:rsidR="001A4A5A" w:rsidRPr="001A4A5A" w:rsidRDefault="001A4A5A" w:rsidP="001A4A5A">
            <w:pPr>
              <w:pStyle w:val="TableParagraph"/>
              <w:rPr>
                <w:color w:val="221F1F"/>
                <w:sz w:val="14"/>
                <w:szCs w:val="14"/>
              </w:rPr>
            </w:pPr>
          </w:p>
          <w:p w14:paraId="2B8F509E" w14:textId="77777777" w:rsidR="001A4A5A" w:rsidRDefault="001A4A5A" w:rsidP="001A4A5A">
            <w:pPr>
              <w:pStyle w:val="TableParagraph"/>
              <w:rPr>
                <w:color w:val="221F1F"/>
                <w:sz w:val="14"/>
                <w:szCs w:val="14"/>
              </w:rPr>
            </w:pPr>
          </w:p>
          <w:p w14:paraId="17ED902B" w14:textId="356D034E" w:rsidR="001A4A5A" w:rsidRPr="001A4A5A" w:rsidRDefault="008B5430" w:rsidP="001A4A5A">
            <w:pPr>
              <w:pStyle w:val="TableParagraph"/>
              <w:rPr>
                <w:color w:val="221F1F"/>
                <w:sz w:val="14"/>
                <w:szCs w:val="14"/>
              </w:rPr>
            </w:pPr>
            <w:r>
              <w:rPr>
                <w:color w:val="221F1F"/>
                <w:sz w:val="14"/>
                <w:szCs w:val="14"/>
              </w:rPr>
              <w:t xml:space="preserve">    </w:t>
            </w:r>
            <w:r w:rsidR="00A53B9B" w:rsidRPr="008B5430">
              <w:rPr>
                <w:color w:val="221F1F"/>
                <w:sz w:val="14"/>
                <w:szCs w:val="14"/>
              </w:rPr>
              <w:t>658,694.00</w:t>
            </w:r>
          </w:p>
        </w:tc>
        <w:tc>
          <w:tcPr>
            <w:tcW w:w="886" w:type="dxa"/>
          </w:tcPr>
          <w:p w14:paraId="33E48C05" w14:textId="77777777" w:rsidR="001A4A5A" w:rsidRPr="00D84567" w:rsidRDefault="001A4A5A" w:rsidP="001A4A5A">
            <w:pPr>
              <w:pStyle w:val="TableParagraph"/>
              <w:rPr>
                <w:color w:val="221F1F"/>
                <w:sz w:val="14"/>
                <w:szCs w:val="14"/>
              </w:rPr>
            </w:pPr>
          </w:p>
          <w:p w14:paraId="61DC646C" w14:textId="77777777" w:rsidR="001A4A5A" w:rsidRPr="00D84567" w:rsidRDefault="001A4A5A" w:rsidP="001A4A5A">
            <w:pPr>
              <w:pStyle w:val="TableParagraph"/>
              <w:rPr>
                <w:color w:val="221F1F"/>
                <w:sz w:val="14"/>
                <w:szCs w:val="14"/>
              </w:rPr>
            </w:pPr>
          </w:p>
          <w:p w14:paraId="205B0B44" w14:textId="77777777" w:rsidR="001A4A5A" w:rsidRDefault="001A4A5A" w:rsidP="001A4A5A">
            <w:pPr>
              <w:pStyle w:val="TableParagraph"/>
              <w:rPr>
                <w:color w:val="221F1F"/>
                <w:sz w:val="14"/>
                <w:szCs w:val="14"/>
              </w:rPr>
            </w:pPr>
          </w:p>
          <w:p w14:paraId="5FCBE14E" w14:textId="77777777" w:rsidR="001A4A5A" w:rsidRDefault="001A4A5A" w:rsidP="001A4A5A">
            <w:pPr>
              <w:pStyle w:val="TableParagraph"/>
              <w:rPr>
                <w:color w:val="221F1F"/>
                <w:sz w:val="14"/>
                <w:szCs w:val="14"/>
              </w:rPr>
            </w:pPr>
          </w:p>
          <w:p w14:paraId="0FC07AF2" w14:textId="35DD3FDB" w:rsidR="001A4A5A" w:rsidRPr="00D84567" w:rsidRDefault="001A4A5A" w:rsidP="001A4A5A">
            <w:pPr>
              <w:pStyle w:val="TableParagraph"/>
              <w:rPr>
                <w:color w:val="221F1F"/>
                <w:sz w:val="14"/>
                <w:szCs w:val="14"/>
              </w:rPr>
            </w:pPr>
            <w:r w:rsidRPr="00D84567">
              <w:rPr>
                <w:color w:val="221F1F"/>
                <w:sz w:val="14"/>
                <w:szCs w:val="14"/>
              </w:rPr>
              <w:t>30/1/2024- 15/ 12/ 2024</w:t>
            </w:r>
          </w:p>
        </w:tc>
        <w:tc>
          <w:tcPr>
            <w:tcW w:w="998" w:type="dxa"/>
          </w:tcPr>
          <w:p w14:paraId="1ABFC748" w14:textId="77777777" w:rsidR="001A4A5A" w:rsidRPr="00D84567" w:rsidRDefault="001A4A5A" w:rsidP="001A4A5A">
            <w:pPr>
              <w:pStyle w:val="TableParagraph"/>
              <w:rPr>
                <w:color w:val="221F1F"/>
                <w:sz w:val="14"/>
                <w:szCs w:val="14"/>
              </w:rPr>
            </w:pPr>
          </w:p>
          <w:p w14:paraId="4A4CCA81" w14:textId="77777777" w:rsidR="001A4A5A" w:rsidRPr="00D84567" w:rsidRDefault="001A4A5A" w:rsidP="001A4A5A">
            <w:pPr>
              <w:pStyle w:val="TableParagraph"/>
              <w:rPr>
                <w:color w:val="221F1F"/>
                <w:sz w:val="14"/>
                <w:szCs w:val="14"/>
              </w:rPr>
            </w:pPr>
          </w:p>
          <w:p w14:paraId="7F019D49" w14:textId="77777777" w:rsidR="001A4A5A" w:rsidRPr="00D84567" w:rsidRDefault="001A4A5A" w:rsidP="001A4A5A">
            <w:pPr>
              <w:pStyle w:val="TableParagraph"/>
              <w:rPr>
                <w:color w:val="221F1F"/>
                <w:sz w:val="14"/>
                <w:szCs w:val="14"/>
              </w:rPr>
            </w:pPr>
          </w:p>
          <w:p w14:paraId="7BFC0555" w14:textId="77777777" w:rsidR="001A4A5A" w:rsidRPr="00D84567" w:rsidRDefault="001A4A5A" w:rsidP="001A4A5A">
            <w:pPr>
              <w:pStyle w:val="TableParagraph"/>
              <w:rPr>
                <w:color w:val="221F1F"/>
                <w:sz w:val="14"/>
                <w:szCs w:val="14"/>
              </w:rPr>
            </w:pPr>
          </w:p>
          <w:p w14:paraId="0E658BFD" w14:textId="77777777" w:rsidR="001A4A5A" w:rsidRPr="00D84567" w:rsidRDefault="001A4A5A" w:rsidP="001A4A5A">
            <w:pPr>
              <w:pStyle w:val="TableParagraph"/>
              <w:spacing w:before="7"/>
              <w:rPr>
                <w:color w:val="221F1F"/>
                <w:sz w:val="14"/>
                <w:szCs w:val="14"/>
              </w:rPr>
            </w:pPr>
          </w:p>
          <w:p w14:paraId="68B810FF" w14:textId="77777777" w:rsidR="001A4A5A" w:rsidRPr="00D84567" w:rsidRDefault="001A4A5A" w:rsidP="001A4A5A">
            <w:pPr>
              <w:pStyle w:val="TableParagraph"/>
              <w:spacing w:line="288" w:lineRule="auto"/>
              <w:ind w:left="326" w:right="-13" w:hanging="303"/>
              <w:rPr>
                <w:color w:val="221F1F"/>
                <w:sz w:val="14"/>
                <w:szCs w:val="14"/>
              </w:rPr>
            </w:pPr>
            <w:r w:rsidRPr="00D84567">
              <w:rPr>
                <w:color w:val="221F1F"/>
                <w:sz w:val="14"/>
                <w:szCs w:val="14"/>
              </w:rPr>
              <w:t>Subdirección</w:t>
            </w:r>
          </w:p>
          <w:p w14:paraId="663947AA" w14:textId="7870E74B" w:rsidR="001A4A5A" w:rsidRPr="00D84567" w:rsidRDefault="001A4A5A" w:rsidP="001A4A5A">
            <w:pPr>
              <w:pStyle w:val="TableParagraph"/>
              <w:rPr>
                <w:color w:val="221F1F"/>
                <w:sz w:val="14"/>
                <w:szCs w:val="14"/>
              </w:rPr>
            </w:pPr>
            <w:r w:rsidRPr="00D84567">
              <w:rPr>
                <w:color w:val="221F1F"/>
                <w:sz w:val="14"/>
                <w:szCs w:val="14"/>
              </w:rPr>
              <w:t xml:space="preserve">   de RH</w:t>
            </w:r>
          </w:p>
        </w:tc>
        <w:tc>
          <w:tcPr>
            <w:tcW w:w="1275" w:type="dxa"/>
          </w:tcPr>
          <w:p w14:paraId="1E660E3A" w14:textId="77777777" w:rsidR="001A4A5A" w:rsidRPr="00D84567" w:rsidRDefault="001A4A5A" w:rsidP="001A4A5A">
            <w:pPr>
              <w:pStyle w:val="TableParagraph"/>
              <w:rPr>
                <w:color w:val="221F1F"/>
                <w:sz w:val="14"/>
                <w:szCs w:val="14"/>
              </w:rPr>
            </w:pPr>
          </w:p>
          <w:p w14:paraId="4C3C82CA" w14:textId="77777777" w:rsidR="001A4A5A" w:rsidRPr="00D84567" w:rsidRDefault="001A4A5A" w:rsidP="001A4A5A">
            <w:pPr>
              <w:pStyle w:val="TableParagraph"/>
              <w:rPr>
                <w:color w:val="221F1F"/>
                <w:sz w:val="14"/>
                <w:szCs w:val="14"/>
              </w:rPr>
            </w:pPr>
          </w:p>
          <w:p w14:paraId="4872504E" w14:textId="77777777" w:rsidR="001A4A5A" w:rsidRPr="00D84567" w:rsidRDefault="001A4A5A" w:rsidP="001A4A5A">
            <w:pPr>
              <w:pStyle w:val="TableParagraph"/>
              <w:rPr>
                <w:color w:val="221F1F"/>
                <w:sz w:val="14"/>
                <w:szCs w:val="14"/>
              </w:rPr>
            </w:pPr>
          </w:p>
          <w:p w14:paraId="647FA0C4" w14:textId="77777777" w:rsidR="001A4A5A" w:rsidRPr="00D84567" w:rsidRDefault="001A4A5A" w:rsidP="001A4A5A">
            <w:pPr>
              <w:pStyle w:val="TableParagraph"/>
              <w:rPr>
                <w:color w:val="221F1F"/>
                <w:sz w:val="14"/>
                <w:szCs w:val="14"/>
              </w:rPr>
            </w:pPr>
          </w:p>
          <w:p w14:paraId="3E7F35FA" w14:textId="0F4776A4" w:rsidR="001A4A5A" w:rsidRPr="00D84567" w:rsidRDefault="001A4A5A" w:rsidP="001A4A5A">
            <w:pPr>
              <w:pStyle w:val="TableParagraph"/>
              <w:rPr>
                <w:color w:val="221F1F"/>
                <w:sz w:val="14"/>
                <w:szCs w:val="14"/>
              </w:rPr>
            </w:pPr>
            <w:r w:rsidRPr="00D84567">
              <w:rPr>
                <w:color w:val="221F1F"/>
                <w:sz w:val="14"/>
                <w:szCs w:val="14"/>
              </w:rPr>
              <w:t>Listado de personal capacitado</w:t>
            </w:r>
          </w:p>
        </w:tc>
        <w:tc>
          <w:tcPr>
            <w:tcW w:w="993" w:type="dxa"/>
          </w:tcPr>
          <w:p w14:paraId="439F3996" w14:textId="77777777" w:rsidR="001A4A5A" w:rsidRPr="00D84567" w:rsidRDefault="001A4A5A" w:rsidP="001A4A5A">
            <w:pPr>
              <w:pStyle w:val="TableParagraph"/>
              <w:rPr>
                <w:color w:val="221F1F"/>
                <w:sz w:val="14"/>
                <w:szCs w:val="14"/>
              </w:rPr>
            </w:pPr>
          </w:p>
          <w:p w14:paraId="4E70F852" w14:textId="77777777" w:rsidR="001A4A5A" w:rsidRPr="00D84567" w:rsidRDefault="001A4A5A" w:rsidP="001A4A5A">
            <w:pPr>
              <w:pStyle w:val="TableParagraph"/>
              <w:rPr>
                <w:color w:val="221F1F"/>
                <w:sz w:val="14"/>
                <w:szCs w:val="14"/>
              </w:rPr>
            </w:pPr>
          </w:p>
          <w:p w14:paraId="5EF350E8" w14:textId="77777777" w:rsidR="001A4A5A" w:rsidRPr="00D84567" w:rsidRDefault="001A4A5A" w:rsidP="001A4A5A">
            <w:pPr>
              <w:pStyle w:val="TableParagraph"/>
              <w:rPr>
                <w:color w:val="221F1F"/>
                <w:sz w:val="14"/>
                <w:szCs w:val="14"/>
              </w:rPr>
            </w:pPr>
          </w:p>
          <w:p w14:paraId="3773BC6F" w14:textId="77777777" w:rsidR="001A4A5A" w:rsidRPr="00D84567" w:rsidRDefault="001A4A5A" w:rsidP="001A4A5A">
            <w:pPr>
              <w:pStyle w:val="TableParagraph"/>
              <w:rPr>
                <w:color w:val="221F1F"/>
                <w:sz w:val="14"/>
                <w:szCs w:val="14"/>
              </w:rPr>
            </w:pPr>
          </w:p>
          <w:p w14:paraId="31467CE8" w14:textId="6E10B43B" w:rsidR="001A4A5A" w:rsidRPr="00D84567" w:rsidRDefault="001A4A5A" w:rsidP="001A4A5A">
            <w:pPr>
              <w:pStyle w:val="TableParagraph"/>
              <w:rPr>
                <w:color w:val="221F1F"/>
                <w:sz w:val="14"/>
                <w:szCs w:val="14"/>
              </w:rPr>
            </w:pPr>
            <w:r w:rsidRPr="00D84567">
              <w:rPr>
                <w:color w:val="221F1F"/>
                <w:sz w:val="14"/>
                <w:szCs w:val="14"/>
              </w:rPr>
              <w:t>Falta de asignación de presupuesto</w:t>
            </w:r>
          </w:p>
        </w:tc>
        <w:tc>
          <w:tcPr>
            <w:tcW w:w="990" w:type="dxa"/>
          </w:tcPr>
          <w:p w14:paraId="11DF2755" w14:textId="77777777" w:rsidR="001A4A5A" w:rsidRPr="00D84567" w:rsidRDefault="001A4A5A" w:rsidP="001A4A5A">
            <w:pPr>
              <w:pStyle w:val="TableParagraph"/>
              <w:rPr>
                <w:color w:val="221F1F"/>
                <w:sz w:val="14"/>
                <w:szCs w:val="14"/>
              </w:rPr>
            </w:pPr>
          </w:p>
          <w:p w14:paraId="38F4B0EF" w14:textId="77777777" w:rsidR="001A4A5A" w:rsidRPr="00D84567" w:rsidRDefault="001A4A5A" w:rsidP="001A4A5A">
            <w:pPr>
              <w:pStyle w:val="TableParagraph"/>
              <w:rPr>
                <w:color w:val="221F1F"/>
                <w:sz w:val="14"/>
                <w:szCs w:val="14"/>
              </w:rPr>
            </w:pPr>
          </w:p>
          <w:p w14:paraId="1E349E7D" w14:textId="77777777" w:rsidR="001A4A5A" w:rsidRPr="00D84567" w:rsidRDefault="001A4A5A" w:rsidP="001A4A5A">
            <w:pPr>
              <w:pStyle w:val="TableParagraph"/>
              <w:rPr>
                <w:color w:val="221F1F"/>
                <w:sz w:val="14"/>
                <w:szCs w:val="14"/>
              </w:rPr>
            </w:pPr>
          </w:p>
          <w:p w14:paraId="63B0D6D5" w14:textId="77777777" w:rsidR="001A4A5A" w:rsidRPr="00D84567" w:rsidRDefault="001A4A5A" w:rsidP="001A4A5A">
            <w:pPr>
              <w:pStyle w:val="TableParagraph"/>
              <w:rPr>
                <w:color w:val="221F1F"/>
                <w:sz w:val="14"/>
                <w:szCs w:val="14"/>
              </w:rPr>
            </w:pPr>
          </w:p>
          <w:p w14:paraId="783295E3" w14:textId="122E96C7" w:rsidR="001A4A5A" w:rsidRPr="00D84567" w:rsidRDefault="001A4A5A" w:rsidP="001A4A5A">
            <w:pPr>
              <w:pStyle w:val="TableParagraph"/>
              <w:rPr>
                <w:color w:val="221F1F"/>
                <w:sz w:val="14"/>
                <w:szCs w:val="14"/>
              </w:rPr>
            </w:pPr>
            <w:r w:rsidRPr="00D84567">
              <w:rPr>
                <w:color w:val="221F1F"/>
                <w:sz w:val="14"/>
                <w:szCs w:val="14"/>
              </w:rPr>
              <w:t>Gestionar la asignación de Recursos Financieros</w:t>
            </w:r>
          </w:p>
        </w:tc>
      </w:tr>
      <w:tr w:rsidR="001E0913" w:rsidRPr="00D84567" w14:paraId="6DDA43BF" w14:textId="77777777" w:rsidTr="001F4B27">
        <w:trPr>
          <w:trHeight w:val="1276"/>
        </w:trPr>
        <w:tc>
          <w:tcPr>
            <w:tcW w:w="1991" w:type="dxa"/>
          </w:tcPr>
          <w:p w14:paraId="6965E55A" w14:textId="24DB22C2" w:rsidR="001E0913" w:rsidRPr="00D84567" w:rsidRDefault="001E0913" w:rsidP="001E0913">
            <w:pPr>
              <w:pStyle w:val="TableParagraph"/>
              <w:rPr>
                <w:color w:val="221F1F"/>
                <w:sz w:val="14"/>
                <w:szCs w:val="14"/>
              </w:rPr>
            </w:pPr>
          </w:p>
          <w:p w14:paraId="051CAE5A" w14:textId="77777777" w:rsidR="001E0913" w:rsidRPr="00D84567" w:rsidRDefault="001E0913" w:rsidP="001E0913">
            <w:pPr>
              <w:pStyle w:val="TableParagraph"/>
              <w:rPr>
                <w:color w:val="221F1F"/>
                <w:sz w:val="14"/>
                <w:szCs w:val="14"/>
              </w:rPr>
            </w:pPr>
          </w:p>
          <w:p w14:paraId="57FC5FCD" w14:textId="77777777" w:rsidR="001E0913" w:rsidRPr="00D84567" w:rsidRDefault="001E0913" w:rsidP="001E0913">
            <w:pPr>
              <w:pStyle w:val="TableParagraph"/>
              <w:rPr>
                <w:color w:val="221F1F"/>
                <w:sz w:val="14"/>
                <w:szCs w:val="14"/>
              </w:rPr>
            </w:pPr>
          </w:p>
          <w:p w14:paraId="7A48D01F" w14:textId="413D235B" w:rsidR="001E0913" w:rsidRPr="00D84567" w:rsidRDefault="001E0913" w:rsidP="001E0913">
            <w:pPr>
              <w:pStyle w:val="TableParagraph"/>
              <w:rPr>
                <w:color w:val="221F1F"/>
                <w:sz w:val="14"/>
                <w:szCs w:val="14"/>
              </w:rPr>
            </w:pPr>
            <w:r w:rsidRPr="00D84567">
              <w:rPr>
                <w:color w:val="221F1F"/>
                <w:sz w:val="14"/>
                <w:szCs w:val="14"/>
              </w:rPr>
              <w:t>Cantidad de inspectores y jefes de estudios</w:t>
            </w:r>
            <w:r w:rsidR="00D502C9">
              <w:rPr>
                <w:color w:val="221F1F"/>
                <w:sz w:val="14"/>
                <w:szCs w:val="14"/>
              </w:rPr>
              <w:t>, personales administrativos formados</w:t>
            </w:r>
            <w:r w:rsidRPr="00D84567">
              <w:rPr>
                <w:color w:val="221F1F"/>
                <w:sz w:val="14"/>
                <w:szCs w:val="14"/>
              </w:rPr>
              <w:t xml:space="preserve"> en la gestión de riesgo.</w:t>
            </w:r>
          </w:p>
        </w:tc>
        <w:tc>
          <w:tcPr>
            <w:tcW w:w="1134" w:type="dxa"/>
          </w:tcPr>
          <w:p w14:paraId="4F666FA0" w14:textId="77777777" w:rsidR="001E0913" w:rsidRPr="00D84567" w:rsidRDefault="001E0913" w:rsidP="001E0913">
            <w:pPr>
              <w:pStyle w:val="TableParagraph"/>
              <w:rPr>
                <w:color w:val="221F1F"/>
                <w:sz w:val="14"/>
                <w:szCs w:val="14"/>
              </w:rPr>
            </w:pPr>
          </w:p>
          <w:p w14:paraId="4BBC8D2F" w14:textId="77777777" w:rsidR="00E90388" w:rsidRPr="00D84567" w:rsidRDefault="00E90388" w:rsidP="001E0913">
            <w:pPr>
              <w:pStyle w:val="TableParagraph"/>
              <w:spacing w:before="1"/>
              <w:rPr>
                <w:color w:val="221F1F"/>
                <w:sz w:val="14"/>
                <w:szCs w:val="14"/>
              </w:rPr>
            </w:pPr>
          </w:p>
          <w:p w14:paraId="662C9C30" w14:textId="77777777" w:rsidR="00FE3AB5" w:rsidRPr="00D84567" w:rsidRDefault="00FE3AB5" w:rsidP="001E0913">
            <w:pPr>
              <w:pStyle w:val="TableParagraph"/>
              <w:spacing w:before="1"/>
              <w:rPr>
                <w:color w:val="221F1F"/>
                <w:sz w:val="14"/>
                <w:szCs w:val="14"/>
              </w:rPr>
            </w:pPr>
          </w:p>
          <w:p w14:paraId="27D51BBA" w14:textId="77777777" w:rsidR="001E0913" w:rsidRPr="00D84567" w:rsidRDefault="001E0913" w:rsidP="001E0913">
            <w:pPr>
              <w:pStyle w:val="TableParagraph"/>
              <w:spacing w:before="1"/>
              <w:rPr>
                <w:color w:val="221F1F"/>
                <w:sz w:val="14"/>
                <w:szCs w:val="14"/>
              </w:rPr>
            </w:pPr>
            <w:r w:rsidRPr="00D84567">
              <w:rPr>
                <w:color w:val="221F1F"/>
                <w:sz w:val="14"/>
                <w:szCs w:val="14"/>
              </w:rPr>
              <w:t>4.OE2 –R54</w:t>
            </w:r>
          </w:p>
          <w:p w14:paraId="566529C6" w14:textId="77777777" w:rsidR="001E0913" w:rsidRPr="00D84567" w:rsidRDefault="001E0913" w:rsidP="001E0913">
            <w:pPr>
              <w:pStyle w:val="TableParagraph"/>
              <w:rPr>
                <w:color w:val="221F1F"/>
                <w:sz w:val="14"/>
                <w:szCs w:val="14"/>
              </w:rPr>
            </w:pPr>
          </w:p>
        </w:tc>
        <w:tc>
          <w:tcPr>
            <w:tcW w:w="1134" w:type="dxa"/>
          </w:tcPr>
          <w:p w14:paraId="222335E9" w14:textId="77777777" w:rsidR="00FE3AB5" w:rsidRPr="00D84567" w:rsidRDefault="00FE3AB5" w:rsidP="001E0913">
            <w:pPr>
              <w:pStyle w:val="TableParagraph"/>
              <w:rPr>
                <w:color w:val="221F1F"/>
                <w:sz w:val="14"/>
                <w:szCs w:val="14"/>
              </w:rPr>
            </w:pPr>
          </w:p>
          <w:p w14:paraId="3BD7F05B" w14:textId="77777777" w:rsidR="00FE3AB5" w:rsidRPr="00D84567" w:rsidRDefault="00FE3AB5" w:rsidP="001E0913">
            <w:pPr>
              <w:pStyle w:val="TableParagraph"/>
              <w:rPr>
                <w:color w:val="221F1F"/>
                <w:sz w:val="14"/>
                <w:szCs w:val="14"/>
              </w:rPr>
            </w:pPr>
          </w:p>
          <w:p w14:paraId="02007C28" w14:textId="1B137FEA" w:rsidR="001E0913" w:rsidRPr="00D84567" w:rsidRDefault="001E0913" w:rsidP="001E0913">
            <w:pPr>
              <w:pStyle w:val="TableParagraph"/>
              <w:rPr>
                <w:color w:val="221F1F"/>
                <w:sz w:val="14"/>
                <w:szCs w:val="14"/>
              </w:rPr>
            </w:pPr>
            <w:r w:rsidRPr="00D84567">
              <w:rPr>
                <w:color w:val="221F1F"/>
                <w:sz w:val="14"/>
                <w:szCs w:val="14"/>
              </w:rPr>
              <w:t>Incrementar la capacidad de la DIGEV.</w:t>
            </w:r>
          </w:p>
        </w:tc>
        <w:tc>
          <w:tcPr>
            <w:tcW w:w="1417" w:type="dxa"/>
          </w:tcPr>
          <w:p w14:paraId="713B1BB3" w14:textId="77777777" w:rsidR="001E0913" w:rsidRPr="00D84567" w:rsidRDefault="001E0913" w:rsidP="001E0913">
            <w:pPr>
              <w:pStyle w:val="TableParagraph"/>
              <w:rPr>
                <w:color w:val="221F1F"/>
                <w:sz w:val="14"/>
                <w:szCs w:val="14"/>
              </w:rPr>
            </w:pPr>
          </w:p>
          <w:p w14:paraId="03A29246" w14:textId="68F930CD" w:rsidR="00FE3AB5" w:rsidRPr="00D84567" w:rsidRDefault="00FE3AB5" w:rsidP="001E0913">
            <w:pPr>
              <w:pStyle w:val="TableParagraph"/>
              <w:rPr>
                <w:color w:val="221F1F"/>
                <w:sz w:val="14"/>
                <w:szCs w:val="14"/>
              </w:rPr>
            </w:pPr>
            <w:r w:rsidRPr="00D84567">
              <w:rPr>
                <w:color w:val="221F1F"/>
                <w:sz w:val="14"/>
                <w:szCs w:val="14"/>
              </w:rPr>
              <w:t>Coordinación con empresa capacitadora.</w:t>
            </w:r>
          </w:p>
          <w:p w14:paraId="32C0213B" w14:textId="77777777" w:rsidR="00FE3AB5" w:rsidRPr="00D84567" w:rsidRDefault="00FE3AB5" w:rsidP="001E0913">
            <w:pPr>
              <w:pStyle w:val="TableParagraph"/>
              <w:rPr>
                <w:color w:val="221F1F"/>
                <w:sz w:val="14"/>
                <w:szCs w:val="14"/>
              </w:rPr>
            </w:pPr>
          </w:p>
          <w:p w14:paraId="0FC79759" w14:textId="77777777" w:rsidR="00FE3AB5" w:rsidRPr="00D84567" w:rsidRDefault="00FE3AB5" w:rsidP="001E0913">
            <w:pPr>
              <w:pStyle w:val="TableParagraph"/>
              <w:rPr>
                <w:color w:val="221F1F"/>
                <w:sz w:val="14"/>
                <w:szCs w:val="14"/>
              </w:rPr>
            </w:pPr>
            <w:r w:rsidRPr="00D84567">
              <w:rPr>
                <w:color w:val="221F1F"/>
                <w:sz w:val="14"/>
                <w:szCs w:val="14"/>
              </w:rPr>
              <w:t>Convocatoria del personal.</w:t>
            </w:r>
          </w:p>
          <w:p w14:paraId="39557D4B" w14:textId="77777777" w:rsidR="00FE3AB5" w:rsidRPr="00D84567" w:rsidRDefault="00FE3AB5" w:rsidP="001E0913">
            <w:pPr>
              <w:pStyle w:val="TableParagraph"/>
              <w:rPr>
                <w:color w:val="221F1F"/>
                <w:sz w:val="14"/>
                <w:szCs w:val="14"/>
              </w:rPr>
            </w:pPr>
          </w:p>
          <w:p w14:paraId="67A7BB3C" w14:textId="231FDBF7" w:rsidR="00FE3AB5" w:rsidRPr="00D84567" w:rsidRDefault="00FE3AB5" w:rsidP="001E0913">
            <w:pPr>
              <w:pStyle w:val="TableParagraph"/>
              <w:rPr>
                <w:color w:val="221F1F"/>
                <w:sz w:val="14"/>
                <w:szCs w:val="14"/>
              </w:rPr>
            </w:pPr>
            <w:r w:rsidRPr="00D84567">
              <w:rPr>
                <w:color w:val="221F1F"/>
                <w:sz w:val="14"/>
                <w:szCs w:val="14"/>
              </w:rPr>
              <w:t>Ejecución del programa de capacitación.</w:t>
            </w:r>
          </w:p>
        </w:tc>
        <w:tc>
          <w:tcPr>
            <w:tcW w:w="1008" w:type="dxa"/>
          </w:tcPr>
          <w:p w14:paraId="4DA90B07" w14:textId="77777777" w:rsidR="00FE3AB5" w:rsidRPr="00D84567" w:rsidRDefault="00FE3AB5" w:rsidP="00FE3AB5">
            <w:pPr>
              <w:pStyle w:val="TableParagraph"/>
              <w:spacing w:before="41"/>
              <w:rPr>
                <w:color w:val="221F1F"/>
                <w:sz w:val="14"/>
                <w:szCs w:val="14"/>
                <w:highlight w:val="yellow"/>
              </w:rPr>
            </w:pPr>
          </w:p>
          <w:p w14:paraId="6918DB1D" w14:textId="77777777" w:rsidR="00FE3AB5" w:rsidRPr="00D84567" w:rsidRDefault="00FE3AB5" w:rsidP="00FE3AB5">
            <w:pPr>
              <w:pStyle w:val="TableParagraph"/>
              <w:spacing w:before="41"/>
              <w:rPr>
                <w:color w:val="221F1F"/>
                <w:sz w:val="14"/>
                <w:szCs w:val="14"/>
                <w:highlight w:val="yellow"/>
              </w:rPr>
            </w:pPr>
          </w:p>
          <w:p w14:paraId="5FB186BF" w14:textId="77777777" w:rsidR="00FE3AB5" w:rsidRPr="00D84567" w:rsidRDefault="00FE3AB5" w:rsidP="00FE3AB5">
            <w:pPr>
              <w:pStyle w:val="TableParagraph"/>
              <w:spacing w:before="41"/>
              <w:rPr>
                <w:color w:val="221F1F"/>
                <w:sz w:val="14"/>
                <w:szCs w:val="14"/>
              </w:rPr>
            </w:pPr>
            <w:r w:rsidRPr="00D84567">
              <w:rPr>
                <w:color w:val="221F1F"/>
                <w:sz w:val="14"/>
                <w:szCs w:val="14"/>
              </w:rPr>
              <w:t>Personal Técnico,</w:t>
            </w:r>
          </w:p>
          <w:p w14:paraId="28C6C930" w14:textId="388B28CD" w:rsidR="001E0913" w:rsidRPr="00D84567" w:rsidRDefault="00FE3AB5" w:rsidP="00FE3AB5">
            <w:pPr>
              <w:pStyle w:val="TableParagraph"/>
              <w:rPr>
                <w:color w:val="221F1F"/>
                <w:sz w:val="14"/>
                <w:szCs w:val="14"/>
              </w:rPr>
            </w:pPr>
            <w:r w:rsidRPr="00D84567">
              <w:rPr>
                <w:color w:val="221F1F"/>
                <w:sz w:val="14"/>
                <w:szCs w:val="14"/>
              </w:rPr>
              <w:t>Oficinas, computadora y trasporte.</w:t>
            </w:r>
          </w:p>
        </w:tc>
        <w:tc>
          <w:tcPr>
            <w:tcW w:w="729" w:type="dxa"/>
          </w:tcPr>
          <w:p w14:paraId="0D0BB8A7" w14:textId="77777777" w:rsidR="001E0913" w:rsidRPr="00D84567" w:rsidRDefault="001E0913" w:rsidP="001E0913">
            <w:pPr>
              <w:pStyle w:val="TableParagraph"/>
              <w:rPr>
                <w:color w:val="221F1F"/>
                <w:sz w:val="14"/>
                <w:szCs w:val="14"/>
              </w:rPr>
            </w:pPr>
          </w:p>
          <w:p w14:paraId="15B78A0E" w14:textId="77777777" w:rsidR="00FE3AB5" w:rsidRPr="00D84567" w:rsidRDefault="00FE3AB5" w:rsidP="001E0913">
            <w:pPr>
              <w:pStyle w:val="TableParagraph"/>
              <w:rPr>
                <w:color w:val="221F1F"/>
                <w:sz w:val="14"/>
                <w:szCs w:val="14"/>
              </w:rPr>
            </w:pPr>
          </w:p>
          <w:p w14:paraId="3D37F515" w14:textId="77777777" w:rsidR="00FE3AB5" w:rsidRPr="00D84567" w:rsidRDefault="00FE3AB5" w:rsidP="001E0913">
            <w:pPr>
              <w:pStyle w:val="TableParagraph"/>
              <w:rPr>
                <w:color w:val="221F1F"/>
                <w:sz w:val="14"/>
                <w:szCs w:val="14"/>
              </w:rPr>
            </w:pPr>
          </w:p>
          <w:p w14:paraId="6D20FF7D" w14:textId="2134C80C" w:rsidR="00FE3AB5" w:rsidRPr="00D84567" w:rsidRDefault="00D502C9" w:rsidP="001E0913">
            <w:pPr>
              <w:pStyle w:val="TableParagraph"/>
              <w:rPr>
                <w:color w:val="221F1F"/>
                <w:sz w:val="14"/>
                <w:szCs w:val="14"/>
              </w:rPr>
            </w:pPr>
            <w:r>
              <w:rPr>
                <w:color w:val="221F1F"/>
                <w:sz w:val="14"/>
                <w:szCs w:val="14"/>
              </w:rPr>
              <w:t>8</w:t>
            </w:r>
            <w:r w:rsidR="00FE3AB5" w:rsidRPr="00D502C9">
              <w:rPr>
                <w:color w:val="221F1F"/>
                <w:sz w:val="14"/>
                <w:szCs w:val="14"/>
              </w:rPr>
              <w:t>0</w:t>
            </w:r>
          </w:p>
        </w:tc>
        <w:tc>
          <w:tcPr>
            <w:tcW w:w="1098" w:type="dxa"/>
          </w:tcPr>
          <w:p w14:paraId="4FAEF249" w14:textId="77777777" w:rsidR="00FE3AB5" w:rsidRDefault="00FE3AB5" w:rsidP="001E0913">
            <w:pPr>
              <w:pStyle w:val="TableParagraph"/>
              <w:rPr>
                <w:color w:val="221F1F"/>
                <w:sz w:val="14"/>
                <w:szCs w:val="14"/>
              </w:rPr>
            </w:pPr>
          </w:p>
          <w:p w14:paraId="0591AC7F" w14:textId="77777777" w:rsidR="00A53B9B" w:rsidRDefault="00A53B9B" w:rsidP="001E0913">
            <w:pPr>
              <w:pStyle w:val="TableParagraph"/>
              <w:rPr>
                <w:color w:val="221F1F"/>
                <w:sz w:val="14"/>
                <w:szCs w:val="14"/>
              </w:rPr>
            </w:pPr>
          </w:p>
          <w:p w14:paraId="40932CAC" w14:textId="77777777" w:rsidR="00A53B9B" w:rsidRDefault="00A53B9B" w:rsidP="001E0913">
            <w:pPr>
              <w:pStyle w:val="TableParagraph"/>
              <w:rPr>
                <w:color w:val="221F1F"/>
                <w:sz w:val="14"/>
                <w:szCs w:val="14"/>
              </w:rPr>
            </w:pPr>
          </w:p>
          <w:p w14:paraId="25F66270" w14:textId="6925A696" w:rsidR="00A53B9B" w:rsidRPr="00D84567" w:rsidRDefault="00A53B9B" w:rsidP="001E0913">
            <w:pPr>
              <w:pStyle w:val="TableParagraph"/>
              <w:rPr>
                <w:color w:val="221F1F"/>
                <w:sz w:val="14"/>
                <w:szCs w:val="14"/>
              </w:rPr>
            </w:pPr>
            <w:r w:rsidRPr="008B5430">
              <w:rPr>
                <w:color w:val="221F1F"/>
                <w:sz w:val="14"/>
                <w:szCs w:val="14"/>
              </w:rPr>
              <w:t>621,933.60</w:t>
            </w:r>
          </w:p>
        </w:tc>
        <w:tc>
          <w:tcPr>
            <w:tcW w:w="886" w:type="dxa"/>
          </w:tcPr>
          <w:p w14:paraId="28459B17" w14:textId="77777777" w:rsidR="001E0913" w:rsidRPr="00D84567" w:rsidRDefault="001E0913" w:rsidP="001E0913">
            <w:pPr>
              <w:pStyle w:val="TableParagraph"/>
              <w:rPr>
                <w:color w:val="221F1F"/>
                <w:sz w:val="14"/>
                <w:szCs w:val="14"/>
              </w:rPr>
            </w:pPr>
          </w:p>
          <w:p w14:paraId="115B858B" w14:textId="77777777" w:rsidR="00367027" w:rsidRPr="00D84567" w:rsidRDefault="00367027" w:rsidP="001E0913">
            <w:pPr>
              <w:pStyle w:val="TableParagraph"/>
              <w:rPr>
                <w:color w:val="221F1F"/>
                <w:sz w:val="14"/>
                <w:szCs w:val="14"/>
              </w:rPr>
            </w:pPr>
          </w:p>
          <w:p w14:paraId="7F1EE435" w14:textId="77777777" w:rsidR="00367027" w:rsidRPr="00D84567" w:rsidRDefault="00367027" w:rsidP="001E0913">
            <w:pPr>
              <w:pStyle w:val="TableParagraph"/>
              <w:rPr>
                <w:color w:val="221F1F"/>
                <w:sz w:val="14"/>
                <w:szCs w:val="14"/>
              </w:rPr>
            </w:pPr>
          </w:p>
          <w:p w14:paraId="782B1842" w14:textId="131AC66F" w:rsidR="00367027" w:rsidRPr="00D84567" w:rsidRDefault="001A4A5A" w:rsidP="00367027">
            <w:pPr>
              <w:pStyle w:val="TableParagraph"/>
              <w:rPr>
                <w:color w:val="221F1F"/>
                <w:sz w:val="14"/>
                <w:szCs w:val="14"/>
              </w:rPr>
            </w:pPr>
            <w:r>
              <w:rPr>
                <w:color w:val="221F1F"/>
                <w:sz w:val="14"/>
                <w:szCs w:val="14"/>
              </w:rPr>
              <w:t>30</w:t>
            </w:r>
            <w:r w:rsidR="00367027" w:rsidRPr="00D84567">
              <w:rPr>
                <w:color w:val="221F1F"/>
                <w:sz w:val="14"/>
                <w:szCs w:val="14"/>
              </w:rPr>
              <w:t>/1/2024- 15/ 12/ 2024</w:t>
            </w:r>
          </w:p>
        </w:tc>
        <w:tc>
          <w:tcPr>
            <w:tcW w:w="998" w:type="dxa"/>
          </w:tcPr>
          <w:p w14:paraId="69A61FBA" w14:textId="77777777" w:rsidR="001E0913" w:rsidRPr="00D84567" w:rsidRDefault="001E0913" w:rsidP="001E0913">
            <w:pPr>
              <w:pStyle w:val="TableParagraph"/>
              <w:rPr>
                <w:color w:val="221F1F"/>
                <w:sz w:val="14"/>
                <w:szCs w:val="14"/>
              </w:rPr>
            </w:pPr>
          </w:p>
          <w:p w14:paraId="251C234D" w14:textId="77777777" w:rsidR="00367027" w:rsidRPr="00D84567" w:rsidRDefault="00367027" w:rsidP="001E0913">
            <w:pPr>
              <w:pStyle w:val="TableParagraph"/>
              <w:rPr>
                <w:color w:val="221F1F"/>
                <w:sz w:val="14"/>
                <w:szCs w:val="14"/>
              </w:rPr>
            </w:pPr>
          </w:p>
          <w:p w14:paraId="123EED93" w14:textId="77777777" w:rsidR="00367027" w:rsidRPr="00D84567" w:rsidRDefault="00367027" w:rsidP="00367027">
            <w:pPr>
              <w:pStyle w:val="TableParagraph"/>
              <w:spacing w:line="288" w:lineRule="auto"/>
              <w:ind w:right="-13"/>
              <w:rPr>
                <w:color w:val="221F1F"/>
                <w:sz w:val="14"/>
                <w:szCs w:val="14"/>
              </w:rPr>
            </w:pPr>
            <w:r w:rsidRPr="00D84567">
              <w:rPr>
                <w:color w:val="221F1F"/>
                <w:sz w:val="14"/>
                <w:szCs w:val="14"/>
              </w:rPr>
              <w:t>Subdirección</w:t>
            </w:r>
          </w:p>
          <w:p w14:paraId="54EC753A" w14:textId="04E56A86" w:rsidR="00367027" w:rsidRDefault="00367027" w:rsidP="00367027">
            <w:pPr>
              <w:pStyle w:val="TableParagraph"/>
              <w:rPr>
                <w:color w:val="221F1F"/>
                <w:sz w:val="14"/>
                <w:szCs w:val="14"/>
              </w:rPr>
            </w:pPr>
            <w:r w:rsidRPr="00D84567">
              <w:rPr>
                <w:color w:val="221F1F"/>
                <w:sz w:val="14"/>
                <w:szCs w:val="14"/>
              </w:rPr>
              <w:t>de RH</w:t>
            </w:r>
          </w:p>
          <w:p w14:paraId="70344C1A" w14:textId="77777777" w:rsidR="00D502C9" w:rsidRDefault="00D502C9" w:rsidP="00367027">
            <w:pPr>
              <w:pStyle w:val="TableParagraph"/>
              <w:rPr>
                <w:color w:val="221F1F"/>
                <w:sz w:val="14"/>
                <w:szCs w:val="14"/>
              </w:rPr>
            </w:pPr>
          </w:p>
          <w:p w14:paraId="6CFA0A81" w14:textId="77777777" w:rsidR="00D502C9" w:rsidRDefault="00D502C9" w:rsidP="00367027">
            <w:pPr>
              <w:pStyle w:val="TableParagraph"/>
              <w:rPr>
                <w:color w:val="221F1F"/>
                <w:sz w:val="14"/>
                <w:szCs w:val="14"/>
              </w:rPr>
            </w:pPr>
            <w:r w:rsidRPr="00D84567">
              <w:rPr>
                <w:color w:val="221F1F"/>
                <w:sz w:val="14"/>
                <w:szCs w:val="14"/>
              </w:rPr>
              <w:t>Subdirector</w:t>
            </w:r>
            <w:r>
              <w:rPr>
                <w:color w:val="221F1F"/>
                <w:sz w:val="14"/>
                <w:szCs w:val="14"/>
              </w:rPr>
              <w:t xml:space="preserve"> Técnico </w:t>
            </w:r>
            <w:r w:rsidRPr="00D84567">
              <w:rPr>
                <w:color w:val="221F1F"/>
                <w:sz w:val="14"/>
                <w:szCs w:val="14"/>
              </w:rPr>
              <w:t xml:space="preserve"> </w:t>
            </w:r>
          </w:p>
          <w:p w14:paraId="4F71E395" w14:textId="77777777" w:rsidR="00D502C9" w:rsidRDefault="00D502C9" w:rsidP="00367027">
            <w:pPr>
              <w:pStyle w:val="TableParagraph"/>
              <w:rPr>
                <w:color w:val="221F1F"/>
                <w:sz w:val="14"/>
                <w:szCs w:val="14"/>
              </w:rPr>
            </w:pPr>
          </w:p>
          <w:p w14:paraId="284E974F" w14:textId="0A30D0F4" w:rsidR="00D502C9" w:rsidRPr="00D84567" w:rsidRDefault="00D502C9" w:rsidP="00367027">
            <w:pPr>
              <w:pStyle w:val="TableParagraph"/>
              <w:rPr>
                <w:color w:val="221F1F"/>
                <w:sz w:val="14"/>
                <w:szCs w:val="14"/>
              </w:rPr>
            </w:pPr>
            <w:r w:rsidRPr="00D84567">
              <w:rPr>
                <w:color w:val="221F1F"/>
                <w:sz w:val="14"/>
                <w:szCs w:val="14"/>
              </w:rPr>
              <w:t>Subdirector de Planificación</w:t>
            </w:r>
            <w:r>
              <w:rPr>
                <w:color w:val="221F1F"/>
                <w:sz w:val="14"/>
                <w:szCs w:val="14"/>
              </w:rPr>
              <w:t xml:space="preserve"> </w:t>
            </w:r>
            <w:r w:rsidRPr="00D84567">
              <w:rPr>
                <w:color w:val="221F1F"/>
                <w:sz w:val="14"/>
                <w:szCs w:val="14"/>
              </w:rPr>
              <w:t>Desarrollo y Seguimiento</w:t>
            </w:r>
          </w:p>
        </w:tc>
        <w:tc>
          <w:tcPr>
            <w:tcW w:w="1275" w:type="dxa"/>
          </w:tcPr>
          <w:p w14:paraId="5E428EA9" w14:textId="77777777" w:rsidR="001E0913" w:rsidRPr="00D84567" w:rsidRDefault="001E0913" w:rsidP="001E0913">
            <w:pPr>
              <w:pStyle w:val="TableParagraph"/>
              <w:rPr>
                <w:color w:val="221F1F"/>
                <w:sz w:val="14"/>
                <w:szCs w:val="14"/>
              </w:rPr>
            </w:pPr>
          </w:p>
          <w:p w14:paraId="3A67DC1C" w14:textId="77777777" w:rsidR="00367027" w:rsidRPr="00D84567" w:rsidRDefault="00367027" w:rsidP="001E0913">
            <w:pPr>
              <w:pStyle w:val="TableParagraph"/>
              <w:rPr>
                <w:color w:val="221F1F"/>
                <w:sz w:val="14"/>
                <w:szCs w:val="14"/>
              </w:rPr>
            </w:pPr>
          </w:p>
          <w:p w14:paraId="3D73FB88" w14:textId="77777777" w:rsidR="00367027" w:rsidRPr="00D84567" w:rsidRDefault="00367027" w:rsidP="001E0913">
            <w:pPr>
              <w:pStyle w:val="TableParagraph"/>
              <w:rPr>
                <w:color w:val="221F1F"/>
                <w:sz w:val="14"/>
                <w:szCs w:val="14"/>
              </w:rPr>
            </w:pPr>
          </w:p>
          <w:p w14:paraId="6A0F8AF0" w14:textId="258576AF" w:rsidR="00367027" w:rsidRPr="00D84567" w:rsidRDefault="00367027" w:rsidP="001E0913">
            <w:pPr>
              <w:pStyle w:val="TableParagraph"/>
              <w:rPr>
                <w:color w:val="221F1F"/>
                <w:sz w:val="14"/>
                <w:szCs w:val="14"/>
              </w:rPr>
            </w:pPr>
            <w:r w:rsidRPr="00D84567">
              <w:rPr>
                <w:color w:val="221F1F"/>
                <w:sz w:val="14"/>
                <w:szCs w:val="14"/>
              </w:rPr>
              <w:t>Listado de personal capacitado</w:t>
            </w:r>
          </w:p>
        </w:tc>
        <w:tc>
          <w:tcPr>
            <w:tcW w:w="993" w:type="dxa"/>
          </w:tcPr>
          <w:p w14:paraId="7632887D" w14:textId="77777777" w:rsidR="001E0913" w:rsidRPr="00D84567" w:rsidRDefault="001E0913" w:rsidP="001E0913">
            <w:pPr>
              <w:pStyle w:val="TableParagraph"/>
              <w:rPr>
                <w:color w:val="221F1F"/>
                <w:sz w:val="14"/>
                <w:szCs w:val="14"/>
              </w:rPr>
            </w:pPr>
          </w:p>
          <w:p w14:paraId="0BAB0C63" w14:textId="77777777" w:rsidR="00367027" w:rsidRPr="00D84567" w:rsidRDefault="00367027" w:rsidP="001E0913">
            <w:pPr>
              <w:pStyle w:val="TableParagraph"/>
              <w:rPr>
                <w:color w:val="221F1F"/>
                <w:sz w:val="14"/>
                <w:szCs w:val="14"/>
              </w:rPr>
            </w:pPr>
          </w:p>
          <w:p w14:paraId="3C06F7E0" w14:textId="77777777" w:rsidR="00367027" w:rsidRPr="00D84567" w:rsidRDefault="00367027" w:rsidP="001E0913">
            <w:pPr>
              <w:pStyle w:val="TableParagraph"/>
              <w:rPr>
                <w:color w:val="221F1F"/>
                <w:sz w:val="14"/>
                <w:szCs w:val="14"/>
              </w:rPr>
            </w:pPr>
          </w:p>
          <w:p w14:paraId="7151FFD6" w14:textId="726011E8" w:rsidR="00367027" w:rsidRPr="00D84567" w:rsidRDefault="00367027" w:rsidP="001E0913">
            <w:pPr>
              <w:pStyle w:val="TableParagraph"/>
              <w:rPr>
                <w:color w:val="221F1F"/>
                <w:sz w:val="14"/>
                <w:szCs w:val="14"/>
              </w:rPr>
            </w:pPr>
            <w:r w:rsidRPr="00D84567">
              <w:rPr>
                <w:color w:val="221F1F"/>
                <w:sz w:val="14"/>
                <w:szCs w:val="14"/>
              </w:rPr>
              <w:t>Falta de asignación de presupuesto</w:t>
            </w:r>
          </w:p>
        </w:tc>
        <w:tc>
          <w:tcPr>
            <w:tcW w:w="990" w:type="dxa"/>
          </w:tcPr>
          <w:p w14:paraId="4577EB98" w14:textId="77777777" w:rsidR="001E0913" w:rsidRPr="00D84567" w:rsidRDefault="001E0913" w:rsidP="001E0913">
            <w:pPr>
              <w:pStyle w:val="TableParagraph"/>
              <w:rPr>
                <w:color w:val="221F1F"/>
                <w:sz w:val="14"/>
                <w:szCs w:val="14"/>
              </w:rPr>
            </w:pPr>
          </w:p>
          <w:p w14:paraId="24960FA5" w14:textId="77777777" w:rsidR="00367027" w:rsidRPr="00D84567" w:rsidRDefault="00367027" w:rsidP="001E0913">
            <w:pPr>
              <w:pStyle w:val="TableParagraph"/>
              <w:rPr>
                <w:color w:val="221F1F"/>
                <w:sz w:val="14"/>
                <w:szCs w:val="14"/>
              </w:rPr>
            </w:pPr>
          </w:p>
          <w:p w14:paraId="2BE2F639" w14:textId="77777777" w:rsidR="00367027" w:rsidRPr="00D84567" w:rsidRDefault="00367027" w:rsidP="001E0913">
            <w:pPr>
              <w:pStyle w:val="TableParagraph"/>
              <w:rPr>
                <w:color w:val="221F1F"/>
                <w:sz w:val="14"/>
                <w:szCs w:val="14"/>
              </w:rPr>
            </w:pPr>
          </w:p>
          <w:p w14:paraId="71D0AF19" w14:textId="3D0CB4E9" w:rsidR="00367027" w:rsidRPr="00D84567" w:rsidRDefault="00367027" w:rsidP="001E0913">
            <w:pPr>
              <w:pStyle w:val="TableParagraph"/>
              <w:rPr>
                <w:color w:val="221F1F"/>
                <w:sz w:val="14"/>
                <w:szCs w:val="14"/>
              </w:rPr>
            </w:pPr>
            <w:r w:rsidRPr="00D84567">
              <w:rPr>
                <w:color w:val="221F1F"/>
                <w:sz w:val="14"/>
                <w:szCs w:val="14"/>
              </w:rPr>
              <w:t>Gestionar la asignación de Recursos Financieros</w:t>
            </w:r>
          </w:p>
        </w:tc>
      </w:tr>
      <w:tr w:rsidR="00974CD8" w:rsidRPr="00D84567" w14:paraId="259B1025" w14:textId="77777777" w:rsidTr="001F4B27">
        <w:trPr>
          <w:trHeight w:val="1276"/>
        </w:trPr>
        <w:tc>
          <w:tcPr>
            <w:tcW w:w="1991" w:type="dxa"/>
          </w:tcPr>
          <w:p w14:paraId="1660D4F5" w14:textId="7705ECAC" w:rsidR="00974CD8" w:rsidRPr="00D84567" w:rsidRDefault="00974CD8" w:rsidP="00974CD8">
            <w:pPr>
              <w:pStyle w:val="TableParagraph"/>
              <w:rPr>
                <w:color w:val="221F1F"/>
                <w:sz w:val="14"/>
                <w:szCs w:val="14"/>
              </w:rPr>
            </w:pPr>
          </w:p>
          <w:p w14:paraId="5E026542" w14:textId="77777777" w:rsidR="00974CD8" w:rsidRPr="00D84567" w:rsidRDefault="00974CD8" w:rsidP="00974CD8">
            <w:pPr>
              <w:pStyle w:val="TableParagraph"/>
              <w:rPr>
                <w:color w:val="221F1F"/>
                <w:sz w:val="14"/>
                <w:szCs w:val="14"/>
              </w:rPr>
            </w:pPr>
          </w:p>
          <w:p w14:paraId="2D1F7C48" w14:textId="4CDDCFB0" w:rsidR="00974CD8" w:rsidRPr="00D84567" w:rsidRDefault="00974CD8" w:rsidP="00974CD8">
            <w:pPr>
              <w:pStyle w:val="TableParagraph"/>
              <w:rPr>
                <w:color w:val="221F1F"/>
                <w:sz w:val="14"/>
                <w:szCs w:val="14"/>
              </w:rPr>
            </w:pPr>
            <w:r w:rsidRPr="00D84567">
              <w:rPr>
                <w:color w:val="221F1F"/>
                <w:sz w:val="14"/>
                <w:szCs w:val="14"/>
              </w:rPr>
              <w:t xml:space="preserve">Cantidad de puntos limpios habilitados a través de la implementación del plan de manejo integral de desechos y residuos solidos </w:t>
            </w:r>
          </w:p>
        </w:tc>
        <w:tc>
          <w:tcPr>
            <w:tcW w:w="1134" w:type="dxa"/>
          </w:tcPr>
          <w:p w14:paraId="5870C211" w14:textId="77777777" w:rsidR="00974CD8" w:rsidRPr="00D84567" w:rsidRDefault="00974CD8" w:rsidP="00974CD8">
            <w:pPr>
              <w:pStyle w:val="TableParagraph"/>
              <w:rPr>
                <w:color w:val="221F1F"/>
                <w:sz w:val="14"/>
                <w:szCs w:val="14"/>
              </w:rPr>
            </w:pPr>
          </w:p>
          <w:p w14:paraId="78D1DDD7" w14:textId="77777777" w:rsidR="00974CD8" w:rsidRPr="00D84567" w:rsidRDefault="00974CD8" w:rsidP="00974CD8">
            <w:pPr>
              <w:pStyle w:val="TableParagraph"/>
              <w:rPr>
                <w:color w:val="221F1F"/>
                <w:sz w:val="14"/>
                <w:szCs w:val="14"/>
              </w:rPr>
            </w:pPr>
          </w:p>
          <w:p w14:paraId="26386EE1" w14:textId="77777777" w:rsidR="00974CD8" w:rsidRPr="00D84567" w:rsidRDefault="00974CD8" w:rsidP="00974CD8">
            <w:pPr>
              <w:pStyle w:val="TableParagraph"/>
              <w:rPr>
                <w:color w:val="221F1F"/>
                <w:sz w:val="14"/>
                <w:szCs w:val="14"/>
              </w:rPr>
            </w:pPr>
          </w:p>
          <w:p w14:paraId="2BEF976C" w14:textId="1EFC4817" w:rsidR="00974CD8" w:rsidRPr="00D84567" w:rsidRDefault="00974CD8" w:rsidP="00974CD8">
            <w:pPr>
              <w:pStyle w:val="TableParagraph"/>
              <w:rPr>
                <w:color w:val="221F1F"/>
                <w:sz w:val="14"/>
                <w:szCs w:val="14"/>
              </w:rPr>
            </w:pPr>
            <w:r w:rsidRPr="00D84567">
              <w:rPr>
                <w:color w:val="221F1F"/>
                <w:sz w:val="14"/>
                <w:szCs w:val="14"/>
              </w:rPr>
              <w:t>4.OE2 –R54</w:t>
            </w:r>
          </w:p>
        </w:tc>
        <w:tc>
          <w:tcPr>
            <w:tcW w:w="1134" w:type="dxa"/>
          </w:tcPr>
          <w:p w14:paraId="1CF385AC" w14:textId="77777777" w:rsidR="00974CD8" w:rsidRPr="00D84567" w:rsidRDefault="00974CD8" w:rsidP="00974CD8">
            <w:pPr>
              <w:pStyle w:val="TableParagraph"/>
              <w:rPr>
                <w:color w:val="221F1F"/>
                <w:sz w:val="14"/>
                <w:szCs w:val="14"/>
              </w:rPr>
            </w:pPr>
          </w:p>
          <w:p w14:paraId="6E9A049F" w14:textId="77777777" w:rsidR="00974CD8" w:rsidRPr="00D84567" w:rsidRDefault="00974CD8" w:rsidP="00974CD8">
            <w:pPr>
              <w:pStyle w:val="TableParagraph"/>
              <w:rPr>
                <w:color w:val="221F1F"/>
                <w:sz w:val="14"/>
                <w:szCs w:val="14"/>
              </w:rPr>
            </w:pPr>
          </w:p>
          <w:p w14:paraId="2190C5BB" w14:textId="561EFB90" w:rsidR="00974CD8" w:rsidRPr="00D84567" w:rsidRDefault="00974CD8" w:rsidP="00974CD8">
            <w:pPr>
              <w:pStyle w:val="TableParagraph"/>
              <w:rPr>
                <w:color w:val="221F1F"/>
                <w:sz w:val="14"/>
                <w:szCs w:val="14"/>
              </w:rPr>
            </w:pPr>
            <w:r w:rsidRPr="00D84567">
              <w:rPr>
                <w:color w:val="221F1F"/>
                <w:sz w:val="14"/>
                <w:szCs w:val="14"/>
              </w:rPr>
              <w:t>Incrementar la capacidad de la DIGEV.</w:t>
            </w:r>
          </w:p>
        </w:tc>
        <w:tc>
          <w:tcPr>
            <w:tcW w:w="1417" w:type="dxa"/>
          </w:tcPr>
          <w:p w14:paraId="263F3A9B" w14:textId="77777777" w:rsidR="00974CD8" w:rsidRPr="00D84567" w:rsidRDefault="00974CD8" w:rsidP="00974CD8">
            <w:pPr>
              <w:pStyle w:val="TableParagraph"/>
              <w:rPr>
                <w:color w:val="221F1F"/>
                <w:sz w:val="14"/>
                <w:szCs w:val="14"/>
              </w:rPr>
            </w:pPr>
          </w:p>
          <w:p w14:paraId="42E57A6F" w14:textId="21E70107" w:rsidR="00974CD8" w:rsidRPr="00D84567" w:rsidRDefault="00974CD8" w:rsidP="00974CD8">
            <w:pPr>
              <w:pStyle w:val="TableParagraph"/>
              <w:rPr>
                <w:color w:val="221F1F"/>
                <w:sz w:val="14"/>
                <w:szCs w:val="14"/>
              </w:rPr>
            </w:pPr>
            <w:r w:rsidRPr="00D84567">
              <w:rPr>
                <w:color w:val="221F1F"/>
                <w:sz w:val="14"/>
                <w:szCs w:val="14"/>
              </w:rPr>
              <w:t>Crear políticas de manejo de residuos.</w:t>
            </w:r>
          </w:p>
          <w:p w14:paraId="361F3D77" w14:textId="77777777" w:rsidR="00974CD8" w:rsidRPr="00D84567" w:rsidRDefault="00974CD8" w:rsidP="00974CD8">
            <w:pPr>
              <w:pStyle w:val="TableParagraph"/>
              <w:rPr>
                <w:color w:val="221F1F"/>
                <w:sz w:val="14"/>
                <w:szCs w:val="14"/>
              </w:rPr>
            </w:pPr>
          </w:p>
          <w:p w14:paraId="6785D97E" w14:textId="1A1877CF" w:rsidR="00974CD8" w:rsidRPr="00D84567" w:rsidRDefault="00974CD8" w:rsidP="00974CD8">
            <w:pPr>
              <w:pStyle w:val="TableParagraph"/>
              <w:rPr>
                <w:color w:val="221F1F"/>
                <w:sz w:val="14"/>
                <w:szCs w:val="14"/>
              </w:rPr>
            </w:pPr>
            <w:r w:rsidRPr="00D84567">
              <w:rPr>
                <w:color w:val="221F1F"/>
                <w:sz w:val="14"/>
                <w:szCs w:val="14"/>
              </w:rPr>
              <w:t>Realizar levantamiento para identificar donde serán colocados los puntos limpios.</w:t>
            </w:r>
          </w:p>
          <w:p w14:paraId="6D1A0C4C" w14:textId="77777777" w:rsidR="003920D6" w:rsidRPr="00D84567" w:rsidRDefault="003920D6" w:rsidP="00974CD8">
            <w:pPr>
              <w:pStyle w:val="TableParagraph"/>
              <w:rPr>
                <w:color w:val="221F1F"/>
                <w:sz w:val="14"/>
                <w:szCs w:val="14"/>
              </w:rPr>
            </w:pPr>
          </w:p>
          <w:p w14:paraId="672F4128" w14:textId="64045F3B" w:rsidR="003920D6" w:rsidRPr="00D84567" w:rsidRDefault="003920D6" w:rsidP="00974CD8">
            <w:pPr>
              <w:pStyle w:val="TableParagraph"/>
              <w:rPr>
                <w:color w:val="221F1F"/>
                <w:sz w:val="14"/>
                <w:szCs w:val="14"/>
              </w:rPr>
            </w:pPr>
            <w:r w:rsidRPr="00D84567">
              <w:rPr>
                <w:color w:val="221F1F"/>
                <w:sz w:val="14"/>
                <w:szCs w:val="14"/>
              </w:rPr>
              <w:t>Gestionar la compra de los contenedores de almacenamiento de residuos.</w:t>
            </w:r>
          </w:p>
          <w:p w14:paraId="4FA49283" w14:textId="77777777" w:rsidR="003920D6" w:rsidRPr="00D84567" w:rsidRDefault="003920D6" w:rsidP="00974CD8">
            <w:pPr>
              <w:pStyle w:val="TableParagraph"/>
              <w:rPr>
                <w:color w:val="221F1F"/>
                <w:sz w:val="14"/>
                <w:szCs w:val="14"/>
              </w:rPr>
            </w:pPr>
          </w:p>
          <w:p w14:paraId="77958247" w14:textId="137B9E3C" w:rsidR="003920D6" w:rsidRPr="00D84567" w:rsidRDefault="003920D6" w:rsidP="00974CD8">
            <w:pPr>
              <w:pStyle w:val="TableParagraph"/>
              <w:rPr>
                <w:color w:val="221F1F"/>
                <w:sz w:val="14"/>
                <w:szCs w:val="14"/>
              </w:rPr>
            </w:pPr>
            <w:r w:rsidRPr="00D84567">
              <w:rPr>
                <w:color w:val="221F1F"/>
                <w:sz w:val="14"/>
                <w:szCs w:val="14"/>
              </w:rPr>
              <w:t>Coordinar con organismos o empresas para la disposición final de los residuos.</w:t>
            </w:r>
          </w:p>
          <w:p w14:paraId="08722A02" w14:textId="77777777" w:rsidR="003920D6" w:rsidRPr="00D84567" w:rsidRDefault="003920D6" w:rsidP="00974CD8">
            <w:pPr>
              <w:pStyle w:val="TableParagraph"/>
              <w:rPr>
                <w:color w:val="221F1F"/>
                <w:sz w:val="14"/>
                <w:szCs w:val="14"/>
              </w:rPr>
            </w:pPr>
          </w:p>
          <w:p w14:paraId="1E94E981" w14:textId="01A8CB19" w:rsidR="003920D6" w:rsidRPr="00D84567" w:rsidRDefault="003920D6" w:rsidP="00974CD8">
            <w:pPr>
              <w:pStyle w:val="TableParagraph"/>
              <w:rPr>
                <w:color w:val="221F1F"/>
                <w:sz w:val="14"/>
                <w:szCs w:val="14"/>
              </w:rPr>
            </w:pPr>
            <w:r w:rsidRPr="00D84567">
              <w:rPr>
                <w:color w:val="221F1F"/>
                <w:sz w:val="14"/>
                <w:szCs w:val="14"/>
              </w:rPr>
              <w:t xml:space="preserve">Realizar actividades de reciclaje </w:t>
            </w:r>
          </w:p>
          <w:p w14:paraId="1AE386D5" w14:textId="77777777" w:rsidR="003920D6" w:rsidRPr="00D84567" w:rsidRDefault="003920D6" w:rsidP="00974CD8">
            <w:pPr>
              <w:pStyle w:val="TableParagraph"/>
              <w:rPr>
                <w:color w:val="221F1F"/>
                <w:sz w:val="14"/>
                <w:szCs w:val="14"/>
              </w:rPr>
            </w:pPr>
          </w:p>
          <w:p w14:paraId="2B0A37FD" w14:textId="77777777" w:rsidR="003920D6" w:rsidRPr="00D84567" w:rsidRDefault="003920D6" w:rsidP="00974CD8">
            <w:pPr>
              <w:pStyle w:val="TableParagraph"/>
              <w:rPr>
                <w:color w:val="221F1F"/>
                <w:sz w:val="14"/>
                <w:szCs w:val="14"/>
              </w:rPr>
            </w:pPr>
          </w:p>
          <w:p w14:paraId="37B8EF68" w14:textId="77777777" w:rsidR="00974CD8" w:rsidRPr="00D84567" w:rsidRDefault="00974CD8" w:rsidP="00974CD8">
            <w:pPr>
              <w:pStyle w:val="TableParagraph"/>
              <w:rPr>
                <w:color w:val="221F1F"/>
                <w:sz w:val="14"/>
                <w:szCs w:val="14"/>
              </w:rPr>
            </w:pPr>
          </w:p>
          <w:p w14:paraId="435804F0" w14:textId="77777777" w:rsidR="00974CD8" w:rsidRPr="00D84567" w:rsidRDefault="00974CD8" w:rsidP="00974CD8">
            <w:pPr>
              <w:pStyle w:val="TableParagraph"/>
              <w:rPr>
                <w:color w:val="221F1F"/>
                <w:sz w:val="14"/>
                <w:szCs w:val="14"/>
              </w:rPr>
            </w:pPr>
          </w:p>
          <w:p w14:paraId="49FE52F3" w14:textId="40D4E86D" w:rsidR="00974CD8" w:rsidRPr="00D84567" w:rsidRDefault="00974CD8" w:rsidP="00974CD8">
            <w:pPr>
              <w:pStyle w:val="TableParagraph"/>
              <w:rPr>
                <w:color w:val="221F1F"/>
                <w:sz w:val="14"/>
                <w:szCs w:val="14"/>
              </w:rPr>
            </w:pPr>
          </w:p>
        </w:tc>
        <w:tc>
          <w:tcPr>
            <w:tcW w:w="1008" w:type="dxa"/>
          </w:tcPr>
          <w:p w14:paraId="6800E1BE" w14:textId="77777777" w:rsidR="00974CD8" w:rsidRPr="00D84567" w:rsidRDefault="00974CD8" w:rsidP="00974CD8">
            <w:pPr>
              <w:pStyle w:val="TableParagraph"/>
              <w:rPr>
                <w:color w:val="221F1F"/>
                <w:sz w:val="14"/>
                <w:szCs w:val="14"/>
              </w:rPr>
            </w:pPr>
          </w:p>
          <w:p w14:paraId="4DCAADAD" w14:textId="77777777" w:rsidR="00974CD8" w:rsidRPr="00D84567" w:rsidRDefault="00974CD8" w:rsidP="00974CD8">
            <w:pPr>
              <w:pStyle w:val="TableParagraph"/>
              <w:spacing w:before="41"/>
              <w:rPr>
                <w:color w:val="221F1F"/>
                <w:sz w:val="14"/>
                <w:szCs w:val="14"/>
              </w:rPr>
            </w:pPr>
            <w:r w:rsidRPr="00D84567">
              <w:rPr>
                <w:color w:val="221F1F"/>
                <w:sz w:val="14"/>
                <w:szCs w:val="14"/>
              </w:rPr>
              <w:t>Personal Técnico,</w:t>
            </w:r>
          </w:p>
          <w:p w14:paraId="3CC12113" w14:textId="73759558" w:rsidR="00974CD8" w:rsidRPr="00D84567" w:rsidRDefault="00974CD8" w:rsidP="00974CD8">
            <w:pPr>
              <w:pStyle w:val="TableParagraph"/>
              <w:rPr>
                <w:color w:val="221F1F"/>
                <w:sz w:val="14"/>
                <w:szCs w:val="14"/>
              </w:rPr>
            </w:pPr>
            <w:r w:rsidRPr="00D84567">
              <w:rPr>
                <w:color w:val="221F1F"/>
                <w:sz w:val="14"/>
                <w:szCs w:val="14"/>
              </w:rPr>
              <w:t>Oficinas, computadora y trasporte.</w:t>
            </w:r>
          </w:p>
        </w:tc>
        <w:tc>
          <w:tcPr>
            <w:tcW w:w="729" w:type="dxa"/>
          </w:tcPr>
          <w:p w14:paraId="22C24A6C" w14:textId="77777777" w:rsidR="00974CD8" w:rsidRPr="00D84567" w:rsidRDefault="00974CD8" w:rsidP="00974CD8">
            <w:pPr>
              <w:pStyle w:val="TableParagraph"/>
              <w:rPr>
                <w:color w:val="221F1F"/>
                <w:sz w:val="14"/>
                <w:szCs w:val="14"/>
              </w:rPr>
            </w:pPr>
          </w:p>
          <w:p w14:paraId="12ADE5E8" w14:textId="77777777" w:rsidR="00974CD8" w:rsidRPr="00D84567" w:rsidRDefault="00974CD8" w:rsidP="00974CD8">
            <w:pPr>
              <w:pStyle w:val="TableParagraph"/>
              <w:rPr>
                <w:color w:val="221F1F"/>
                <w:sz w:val="14"/>
                <w:szCs w:val="14"/>
              </w:rPr>
            </w:pPr>
          </w:p>
          <w:p w14:paraId="3459B280" w14:textId="77777777" w:rsidR="00974CD8" w:rsidRPr="00D84567" w:rsidRDefault="00974CD8" w:rsidP="00974CD8">
            <w:pPr>
              <w:pStyle w:val="TableParagraph"/>
              <w:rPr>
                <w:color w:val="221F1F"/>
                <w:sz w:val="14"/>
                <w:szCs w:val="14"/>
              </w:rPr>
            </w:pPr>
          </w:p>
          <w:p w14:paraId="581EA5DA" w14:textId="70219B55" w:rsidR="00974CD8" w:rsidRPr="00D84567" w:rsidRDefault="00974CD8" w:rsidP="00974CD8">
            <w:pPr>
              <w:pStyle w:val="TableParagraph"/>
              <w:rPr>
                <w:color w:val="221F1F"/>
                <w:sz w:val="14"/>
                <w:szCs w:val="14"/>
              </w:rPr>
            </w:pPr>
            <w:r w:rsidRPr="00D84567">
              <w:rPr>
                <w:color w:val="221F1F"/>
                <w:sz w:val="14"/>
                <w:szCs w:val="14"/>
              </w:rPr>
              <w:t>10</w:t>
            </w:r>
          </w:p>
        </w:tc>
        <w:tc>
          <w:tcPr>
            <w:tcW w:w="1098" w:type="dxa"/>
          </w:tcPr>
          <w:p w14:paraId="54510CFB" w14:textId="77777777" w:rsidR="00974CD8" w:rsidRPr="008B5430" w:rsidRDefault="00974CD8" w:rsidP="00974CD8">
            <w:pPr>
              <w:pStyle w:val="TableParagraph"/>
              <w:rPr>
                <w:color w:val="221F1F"/>
                <w:sz w:val="14"/>
                <w:szCs w:val="14"/>
              </w:rPr>
            </w:pPr>
          </w:p>
          <w:p w14:paraId="446BD1D3" w14:textId="77777777" w:rsidR="00974CD8" w:rsidRPr="008B5430" w:rsidRDefault="00974CD8" w:rsidP="00974CD8">
            <w:pPr>
              <w:pStyle w:val="TableParagraph"/>
              <w:rPr>
                <w:color w:val="221F1F"/>
                <w:sz w:val="14"/>
                <w:szCs w:val="14"/>
              </w:rPr>
            </w:pPr>
          </w:p>
          <w:p w14:paraId="775D60EB" w14:textId="77777777" w:rsidR="00974CD8" w:rsidRPr="008B5430" w:rsidRDefault="00974CD8" w:rsidP="00974CD8">
            <w:pPr>
              <w:pStyle w:val="TableParagraph"/>
              <w:rPr>
                <w:color w:val="221F1F"/>
                <w:sz w:val="14"/>
                <w:szCs w:val="14"/>
              </w:rPr>
            </w:pPr>
          </w:p>
          <w:p w14:paraId="545C0C55" w14:textId="77777777" w:rsidR="00974CD8" w:rsidRPr="008B5430" w:rsidRDefault="00974CD8" w:rsidP="00974CD8">
            <w:pPr>
              <w:pStyle w:val="TableParagraph"/>
              <w:rPr>
                <w:color w:val="221F1F"/>
                <w:sz w:val="14"/>
                <w:szCs w:val="14"/>
              </w:rPr>
            </w:pPr>
          </w:p>
          <w:p w14:paraId="2ACD6EC5" w14:textId="43843F6B" w:rsidR="00974CD8" w:rsidRPr="008B5430" w:rsidRDefault="003920D6" w:rsidP="00974CD8">
            <w:pPr>
              <w:pStyle w:val="TableParagraph"/>
              <w:rPr>
                <w:color w:val="221F1F"/>
                <w:sz w:val="14"/>
                <w:szCs w:val="14"/>
              </w:rPr>
            </w:pPr>
            <w:r w:rsidRPr="008B5430">
              <w:rPr>
                <w:color w:val="221F1F"/>
                <w:sz w:val="14"/>
                <w:szCs w:val="14"/>
              </w:rPr>
              <w:t>300,000.00</w:t>
            </w:r>
          </w:p>
        </w:tc>
        <w:tc>
          <w:tcPr>
            <w:tcW w:w="886" w:type="dxa"/>
          </w:tcPr>
          <w:p w14:paraId="1D5261BE" w14:textId="77777777" w:rsidR="00974CD8" w:rsidRPr="008B5430" w:rsidRDefault="00974CD8" w:rsidP="00974CD8">
            <w:pPr>
              <w:pStyle w:val="TableParagraph"/>
              <w:rPr>
                <w:color w:val="221F1F"/>
                <w:sz w:val="14"/>
                <w:szCs w:val="14"/>
              </w:rPr>
            </w:pPr>
          </w:p>
          <w:p w14:paraId="7C7C7AE1" w14:textId="77777777" w:rsidR="00974CD8" w:rsidRPr="008B5430" w:rsidRDefault="00974CD8" w:rsidP="00974CD8">
            <w:pPr>
              <w:pStyle w:val="TableParagraph"/>
              <w:rPr>
                <w:color w:val="221F1F"/>
                <w:sz w:val="14"/>
                <w:szCs w:val="14"/>
              </w:rPr>
            </w:pPr>
          </w:p>
          <w:p w14:paraId="4E83072B" w14:textId="77777777" w:rsidR="00974CD8" w:rsidRPr="008B5430" w:rsidRDefault="00974CD8" w:rsidP="00974CD8">
            <w:pPr>
              <w:pStyle w:val="TableParagraph"/>
              <w:rPr>
                <w:color w:val="221F1F"/>
                <w:sz w:val="14"/>
                <w:szCs w:val="14"/>
              </w:rPr>
            </w:pPr>
          </w:p>
          <w:p w14:paraId="261F357D" w14:textId="3E993770" w:rsidR="00974CD8" w:rsidRPr="008B5430" w:rsidRDefault="008B5430" w:rsidP="00974CD8">
            <w:pPr>
              <w:pStyle w:val="TableParagraph"/>
              <w:rPr>
                <w:color w:val="221F1F"/>
                <w:sz w:val="14"/>
                <w:szCs w:val="14"/>
              </w:rPr>
            </w:pPr>
            <w:r>
              <w:rPr>
                <w:color w:val="221F1F"/>
                <w:sz w:val="14"/>
                <w:szCs w:val="14"/>
              </w:rPr>
              <w:t>30</w:t>
            </w:r>
            <w:r w:rsidR="00974CD8" w:rsidRPr="008B5430">
              <w:rPr>
                <w:color w:val="221F1F"/>
                <w:sz w:val="14"/>
                <w:szCs w:val="14"/>
              </w:rPr>
              <w:t>/1/2024- 15/ 12/ 2024</w:t>
            </w:r>
          </w:p>
        </w:tc>
        <w:tc>
          <w:tcPr>
            <w:tcW w:w="998" w:type="dxa"/>
          </w:tcPr>
          <w:p w14:paraId="6A52078C" w14:textId="77777777" w:rsidR="00974CD8" w:rsidRPr="00D84567" w:rsidRDefault="00974CD8" w:rsidP="00974CD8">
            <w:pPr>
              <w:pStyle w:val="TableParagraph"/>
              <w:rPr>
                <w:color w:val="221F1F"/>
                <w:sz w:val="14"/>
                <w:szCs w:val="14"/>
              </w:rPr>
            </w:pPr>
          </w:p>
          <w:p w14:paraId="67F86A90" w14:textId="016ABC68" w:rsidR="00974CD8" w:rsidRPr="00D84567" w:rsidRDefault="00D502C9" w:rsidP="00974CD8">
            <w:pPr>
              <w:pStyle w:val="TableParagraph"/>
              <w:rPr>
                <w:color w:val="221F1F"/>
                <w:sz w:val="14"/>
                <w:szCs w:val="14"/>
              </w:rPr>
            </w:pPr>
            <w:r w:rsidRPr="00D84567">
              <w:rPr>
                <w:color w:val="221F1F"/>
                <w:sz w:val="14"/>
                <w:szCs w:val="14"/>
              </w:rPr>
              <w:t>Subdirector</w:t>
            </w:r>
            <w:r>
              <w:rPr>
                <w:color w:val="221F1F"/>
                <w:sz w:val="14"/>
                <w:szCs w:val="14"/>
              </w:rPr>
              <w:t xml:space="preserve"> General</w:t>
            </w:r>
          </w:p>
          <w:p w14:paraId="401CF4F2" w14:textId="77777777" w:rsidR="00974CD8" w:rsidRPr="00D84567" w:rsidRDefault="00974CD8" w:rsidP="00974CD8">
            <w:pPr>
              <w:pStyle w:val="TableParagraph"/>
              <w:rPr>
                <w:color w:val="221F1F"/>
                <w:sz w:val="14"/>
                <w:szCs w:val="14"/>
              </w:rPr>
            </w:pPr>
          </w:p>
          <w:p w14:paraId="746F2D16" w14:textId="77777777" w:rsidR="00D502C9" w:rsidRDefault="003920D6" w:rsidP="00974CD8">
            <w:pPr>
              <w:pStyle w:val="TableParagraph"/>
              <w:rPr>
                <w:color w:val="221F1F"/>
                <w:sz w:val="14"/>
                <w:szCs w:val="14"/>
              </w:rPr>
            </w:pPr>
            <w:r w:rsidRPr="00D84567">
              <w:rPr>
                <w:color w:val="221F1F"/>
                <w:sz w:val="14"/>
                <w:szCs w:val="14"/>
              </w:rPr>
              <w:t>Directora Financiera</w:t>
            </w:r>
          </w:p>
          <w:p w14:paraId="6D91C37F" w14:textId="77777777" w:rsidR="00D502C9" w:rsidRDefault="00D502C9" w:rsidP="00974CD8">
            <w:pPr>
              <w:pStyle w:val="TableParagraph"/>
              <w:rPr>
                <w:color w:val="221F1F"/>
                <w:sz w:val="14"/>
                <w:szCs w:val="14"/>
              </w:rPr>
            </w:pPr>
          </w:p>
          <w:p w14:paraId="31EDD190" w14:textId="546AAB90" w:rsidR="00974CD8" w:rsidRPr="00D84567" w:rsidRDefault="00D502C9" w:rsidP="00974CD8">
            <w:pPr>
              <w:pStyle w:val="TableParagraph"/>
              <w:rPr>
                <w:color w:val="221F1F"/>
                <w:sz w:val="14"/>
                <w:szCs w:val="14"/>
              </w:rPr>
            </w:pPr>
            <w:r w:rsidRPr="00D84567">
              <w:rPr>
                <w:color w:val="221F1F"/>
                <w:sz w:val="14"/>
                <w:szCs w:val="14"/>
              </w:rPr>
              <w:t>Subdirector</w:t>
            </w:r>
            <w:r>
              <w:rPr>
                <w:color w:val="221F1F"/>
                <w:sz w:val="14"/>
                <w:szCs w:val="14"/>
              </w:rPr>
              <w:t xml:space="preserve"> RRHH</w:t>
            </w:r>
            <w:r w:rsidR="003920D6" w:rsidRPr="00D84567">
              <w:rPr>
                <w:color w:val="221F1F"/>
                <w:sz w:val="14"/>
                <w:szCs w:val="14"/>
              </w:rPr>
              <w:t xml:space="preserve"> </w:t>
            </w:r>
          </w:p>
          <w:p w14:paraId="06F332F2" w14:textId="77777777" w:rsidR="003920D6" w:rsidRPr="00D84567" w:rsidRDefault="003920D6" w:rsidP="00974CD8">
            <w:pPr>
              <w:pStyle w:val="TableParagraph"/>
              <w:rPr>
                <w:color w:val="221F1F"/>
                <w:sz w:val="14"/>
                <w:szCs w:val="14"/>
              </w:rPr>
            </w:pPr>
          </w:p>
          <w:p w14:paraId="4381D4B2" w14:textId="2EFF0D51" w:rsidR="00974CD8" w:rsidRPr="00D84567" w:rsidRDefault="00D502C9" w:rsidP="00974CD8">
            <w:pPr>
              <w:pStyle w:val="TableParagraph"/>
              <w:rPr>
                <w:color w:val="221F1F"/>
                <w:sz w:val="14"/>
                <w:szCs w:val="14"/>
              </w:rPr>
            </w:pPr>
            <w:r w:rsidRPr="00D84567">
              <w:rPr>
                <w:color w:val="221F1F"/>
                <w:sz w:val="14"/>
                <w:szCs w:val="14"/>
              </w:rPr>
              <w:t>Subdirector</w:t>
            </w:r>
            <w:r>
              <w:rPr>
                <w:color w:val="221F1F"/>
                <w:sz w:val="14"/>
                <w:szCs w:val="14"/>
              </w:rPr>
              <w:t xml:space="preserve"> Técnico </w:t>
            </w:r>
            <w:r w:rsidRPr="00D84567">
              <w:rPr>
                <w:color w:val="221F1F"/>
                <w:sz w:val="14"/>
                <w:szCs w:val="14"/>
              </w:rPr>
              <w:t xml:space="preserve"> </w:t>
            </w:r>
            <w:r w:rsidR="00974CD8" w:rsidRPr="00D84567">
              <w:rPr>
                <w:color w:val="221F1F"/>
                <w:sz w:val="14"/>
                <w:szCs w:val="14"/>
              </w:rPr>
              <w:t>Su</w:t>
            </w:r>
            <w:r w:rsidR="003920D6" w:rsidRPr="00D84567">
              <w:rPr>
                <w:color w:val="221F1F"/>
                <w:sz w:val="14"/>
                <w:szCs w:val="14"/>
              </w:rPr>
              <w:t>bdirector Ejecutivo</w:t>
            </w:r>
          </w:p>
          <w:p w14:paraId="5F34AD1E" w14:textId="77777777" w:rsidR="003920D6" w:rsidRPr="00D84567" w:rsidRDefault="003920D6" w:rsidP="00974CD8">
            <w:pPr>
              <w:pStyle w:val="TableParagraph"/>
              <w:rPr>
                <w:color w:val="221F1F"/>
                <w:sz w:val="14"/>
                <w:szCs w:val="14"/>
              </w:rPr>
            </w:pPr>
          </w:p>
          <w:p w14:paraId="1653BF8C" w14:textId="6C4C21AC" w:rsidR="003920D6" w:rsidRPr="00D84567" w:rsidRDefault="003920D6" w:rsidP="00974CD8">
            <w:pPr>
              <w:pStyle w:val="TableParagraph"/>
              <w:rPr>
                <w:color w:val="221F1F"/>
                <w:sz w:val="14"/>
                <w:szCs w:val="14"/>
              </w:rPr>
            </w:pPr>
            <w:r w:rsidRPr="00D84567">
              <w:rPr>
                <w:color w:val="221F1F"/>
                <w:sz w:val="14"/>
                <w:szCs w:val="14"/>
              </w:rPr>
              <w:t>Subdirector de Planificación, Desarrollo y Seguimiento</w:t>
            </w:r>
          </w:p>
        </w:tc>
        <w:tc>
          <w:tcPr>
            <w:tcW w:w="1275" w:type="dxa"/>
          </w:tcPr>
          <w:p w14:paraId="65751060" w14:textId="77777777" w:rsidR="00974CD8" w:rsidRPr="00D84567" w:rsidRDefault="00974CD8" w:rsidP="00974CD8">
            <w:pPr>
              <w:pStyle w:val="TableParagraph"/>
              <w:rPr>
                <w:color w:val="221F1F"/>
                <w:sz w:val="14"/>
                <w:szCs w:val="14"/>
              </w:rPr>
            </w:pPr>
          </w:p>
          <w:p w14:paraId="57021208" w14:textId="77777777" w:rsidR="003920D6" w:rsidRPr="00D84567" w:rsidRDefault="003920D6" w:rsidP="00974CD8">
            <w:pPr>
              <w:pStyle w:val="TableParagraph"/>
              <w:rPr>
                <w:color w:val="221F1F"/>
                <w:sz w:val="14"/>
                <w:szCs w:val="14"/>
              </w:rPr>
            </w:pPr>
          </w:p>
          <w:p w14:paraId="057AB0F9" w14:textId="77777777" w:rsidR="003920D6" w:rsidRPr="00D84567" w:rsidRDefault="003920D6" w:rsidP="00974CD8">
            <w:pPr>
              <w:pStyle w:val="TableParagraph"/>
              <w:rPr>
                <w:color w:val="221F1F"/>
                <w:sz w:val="14"/>
                <w:szCs w:val="14"/>
              </w:rPr>
            </w:pPr>
          </w:p>
          <w:p w14:paraId="4EE401CB" w14:textId="77777777" w:rsidR="003920D6" w:rsidRPr="00D84567" w:rsidRDefault="003920D6" w:rsidP="00974CD8">
            <w:pPr>
              <w:pStyle w:val="TableParagraph"/>
              <w:rPr>
                <w:color w:val="221F1F"/>
                <w:sz w:val="14"/>
                <w:szCs w:val="14"/>
              </w:rPr>
            </w:pPr>
          </w:p>
          <w:p w14:paraId="25E82E1C" w14:textId="1C25B193" w:rsidR="003920D6" w:rsidRPr="00D84567" w:rsidRDefault="003920D6" w:rsidP="00974CD8">
            <w:pPr>
              <w:pStyle w:val="TableParagraph"/>
              <w:rPr>
                <w:color w:val="221F1F"/>
                <w:sz w:val="14"/>
                <w:szCs w:val="14"/>
              </w:rPr>
            </w:pPr>
            <w:r w:rsidRPr="00D84567">
              <w:rPr>
                <w:color w:val="221F1F"/>
                <w:sz w:val="14"/>
                <w:szCs w:val="14"/>
              </w:rPr>
              <w:t>Informes.</w:t>
            </w:r>
          </w:p>
        </w:tc>
        <w:tc>
          <w:tcPr>
            <w:tcW w:w="993" w:type="dxa"/>
          </w:tcPr>
          <w:p w14:paraId="5D0C748C" w14:textId="77777777" w:rsidR="00974CD8" w:rsidRPr="00D84567" w:rsidRDefault="00974CD8" w:rsidP="00974CD8">
            <w:pPr>
              <w:pStyle w:val="TableParagraph"/>
              <w:rPr>
                <w:color w:val="221F1F"/>
                <w:sz w:val="14"/>
                <w:szCs w:val="14"/>
              </w:rPr>
            </w:pPr>
          </w:p>
          <w:p w14:paraId="41E00CDB" w14:textId="77777777" w:rsidR="00974CD8" w:rsidRPr="00D84567" w:rsidRDefault="00974CD8" w:rsidP="00974CD8">
            <w:pPr>
              <w:pStyle w:val="TableParagraph"/>
              <w:rPr>
                <w:color w:val="221F1F"/>
                <w:sz w:val="14"/>
                <w:szCs w:val="14"/>
              </w:rPr>
            </w:pPr>
          </w:p>
          <w:p w14:paraId="4B59F9E9" w14:textId="77777777" w:rsidR="00974CD8" w:rsidRPr="00D84567" w:rsidRDefault="00974CD8" w:rsidP="00974CD8">
            <w:pPr>
              <w:pStyle w:val="TableParagraph"/>
              <w:rPr>
                <w:color w:val="221F1F"/>
                <w:sz w:val="14"/>
                <w:szCs w:val="14"/>
              </w:rPr>
            </w:pPr>
          </w:p>
          <w:p w14:paraId="573DB040" w14:textId="55D53D01" w:rsidR="00974CD8" w:rsidRPr="00D84567" w:rsidRDefault="00974CD8" w:rsidP="00974CD8">
            <w:pPr>
              <w:pStyle w:val="TableParagraph"/>
              <w:rPr>
                <w:color w:val="221F1F"/>
                <w:sz w:val="14"/>
                <w:szCs w:val="14"/>
              </w:rPr>
            </w:pPr>
            <w:r w:rsidRPr="00D84567">
              <w:rPr>
                <w:color w:val="221F1F"/>
                <w:sz w:val="14"/>
                <w:szCs w:val="14"/>
              </w:rPr>
              <w:t>Falta de asignación de presupuesto</w:t>
            </w:r>
          </w:p>
        </w:tc>
        <w:tc>
          <w:tcPr>
            <w:tcW w:w="990" w:type="dxa"/>
          </w:tcPr>
          <w:p w14:paraId="709235A3" w14:textId="77777777" w:rsidR="00974CD8" w:rsidRPr="00D84567" w:rsidRDefault="00974CD8" w:rsidP="00974CD8">
            <w:pPr>
              <w:pStyle w:val="TableParagraph"/>
              <w:rPr>
                <w:color w:val="221F1F"/>
                <w:sz w:val="14"/>
                <w:szCs w:val="14"/>
              </w:rPr>
            </w:pPr>
          </w:p>
          <w:p w14:paraId="3420AC18" w14:textId="77777777" w:rsidR="00974CD8" w:rsidRPr="00D84567" w:rsidRDefault="00974CD8" w:rsidP="00974CD8">
            <w:pPr>
              <w:pStyle w:val="TableParagraph"/>
              <w:rPr>
                <w:color w:val="221F1F"/>
                <w:sz w:val="14"/>
                <w:szCs w:val="14"/>
              </w:rPr>
            </w:pPr>
          </w:p>
          <w:p w14:paraId="6476F48D" w14:textId="77777777" w:rsidR="00974CD8" w:rsidRPr="00D84567" w:rsidRDefault="00974CD8" w:rsidP="00974CD8">
            <w:pPr>
              <w:pStyle w:val="TableParagraph"/>
              <w:rPr>
                <w:color w:val="221F1F"/>
                <w:sz w:val="14"/>
                <w:szCs w:val="14"/>
              </w:rPr>
            </w:pPr>
          </w:p>
          <w:p w14:paraId="749F7D69" w14:textId="4290AB46" w:rsidR="00974CD8" w:rsidRPr="00D84567" w:rsidRDefault="00974CD8" w:rsidP="00974CD8">
            <w:pPr>
              <w:pStyle w:val="TableParagraph"/>
              <w:rPr>
                <w:color w:val="221F1F"/>
                <w:sz w:val="14"/>
                <w:szCs w:val="14"/>
              </w:rPr>
            </w:pPr>
            <w:r w:rsidRPr="00D84567">
              <w:rPr>
                <w:color w:val="221F1F"/>
                <w:sz w:val="14"/>
                <w:szCs w:val="14"/>
              </w:rPr>
              <w:t>Gestionar la asignación de Recursos Financieros</w:t>
            </w:r>
          </w:p>
        </w:tc>
      </w:tr>
      <w:tr w:rsidR="001A4A5A" w:rsidRPr="00D84567" w14:paraId="17A6774D" w14:textId="77777777" w:rsidTr="001F4B27">
        <w:trPr>
          <w:trHeight w:val="1276"/>
        </w:trPr>
        <w:tc>
          <w:tcPr>
            <w:tcW w:w="1991" w:type="dxa"/>
          </w:tcPr>
          <w:p w14:paraId="7A602C82" w14:textId="09498541" w:rsidR="001A4A5A" w:rsidRPr="00D84567" w:rsidRDefault="001A4A5A" w:rsidP="001A4A5A">
            <w:pPr>
              <w:pStyle w:val="TableParagraph"/>
              <w:rPr>
                <w:color w:val="221F1F"/>
                <w:sz w:val="14"/>
                <w:szCs w:val="14"/>
              </w:rPr>
            </w:pPr>
          </w:p>
          <w:p w14:paraId="25B03B87" w14:textId="77777777" w:rsidR="001A4A5A" w:rsidRPr="00D84567" w:rsidRDefault="001A4A5A" w:rsidP="001A4A5A">
            <w:pPr>
              <w:pStyle w:val="TableParagraph"/>
              <w:rPr>
                <w:color w:val="221F1F"/>
                <w:sz w:val="14"/>
                <w:szCs w:val="14"/>
              </w:rPr>
            </w:pPr>
          </w:p>
          <w:p w14:paraId="74E875F1" w14:textId="77777777" w:rsidR="001A4A5A" w:rsidRPr="00D84567" w:rsidRDefault="001A4A5A" w:rsidP="001A4A5A">
            <w:pPr>
              <w:pStyle w:val="TableParagraph"/>
              <w:rPr>
                <w:color w:val="221F1F"/>
                <w:sz w:val="14"/>
                <w:szCs w:val="14"/>
              </w:rPr>
            </w:pPr>
          </w:p>
          <w:p w14:paraId="07233992" w14:textId="067B53EF" w:rsidR="001A4A5A" w:rsidRPr="00D84567" w:rsidRDefault="001A4A5A" w:rsidP="001A4A5A">
            <w:pPr>
              <w:pStyle w:val="TableParagraph"/>
              <w:rPr>
                <w:color w:val="221F1F"/>
                <w:sz w:val="14"/>
                <w:szCs w:val="14"/>
              </w:rPr>
            </w:pPr>
            <w:r w:rsidRPr="00D84567">
              <w:rPr>
                <w:color w:val="221F1F"/>
                <w:sz w:val="14"/>
                <w:szCs w:val="14"/>
              </w:rPr>
              <w:t xml:space="preserve">Implementación de la Norma Básica de Control Interno </w:t>
            </w:r>
            <w:r w:rsidR="00D65DB8">
              <w:rPr>
                <w:color w:val="221F1F"/>
                <w:sz w:val="14"/>
                <w:szCs w:val="14"/>
              </w:rPr>
              <w:t>(NOBACI).</w:t>
            </w:r>
          </w:p>
        </w:tc>
        <w:tc>
          <w:tcPr>
            <w:tcW w:w="1134" w:type="dxa"/>
          </w:tcPr>
          <w:p w14:paraId="3E2DB9A6" w14:textId="77777777" w:rsidR="001A4A5A" w:rsidRPr="00D84567" w:rsidRDefault="001A4A5A" w:rsidP="001A4A5A">
            <w:pPr>
              <w:pStyle w:val="TableParagraph"/>
              <w:rPr>
                <w:color w:val="221F1F"/>
                <w:sz w:val="14"/>
                <w:szCs w:val="14"/>
              </w:rPr>
            </w:pPr>
          </w:p>
          <w:p w14:paraId="7B37E3D4" w14:textId="77777777" w:rsidR="001A4A5A" w:rsidRPr="00D84567" w:rsidRDefault="001A4A5A" w:rsidP="001A4A5A">
            <w:pPr>
              <w:pStyle w:val="TableParagraph"/>
              <w:rPr>
                <w:color w:val="221F1F"/>
                <w:sz w:val="14"/>
                <w:szCs w:val="14"/>
              </w:rPr>
            </w:pPr>
          </w:p>
          <w:p w14:paraId="15019ED5" w14:textId="77777777" w:rsidR="001A4A5A" w:rsidRPr="00D84567" w:rsidRDefault="001A4A5A" w:rsidP="001A4A5A">
            <w:pPr>
              <w:pStyle w:val="TableParagraph"/>
              <w:rPr>
                <w:color w:val="221F1F"/>
                <w:sz w:val="14"/>
                <w:szCs w:val="14"/>
              </w:rPr>
            </w:pPr>
          </w:p>
          <w:p w14:paraId="6D644EE8" w14:textId="2A2C23A5" w:rsidR="001A4A5A" w:rsidRPr="00D84567" w:rsidRDefault="001A4A5A" w:rsidP="001A4A5A">
            <w:pPr>
              <w:pStyle w:val="TableParagraph"/>
              <w:rPr>
                <w:color w:val="221F1F"/>
                <w:sz w:val="14"/>
                <w:szCs w:val="14"/>
              </w:rPr>
            </w:pPr>
            <w:r w:rsidRPr="00D84567">
              <w:rPr>
                <w:color w:val="221F1F"/>
                <w:sz w:val="14"/>
                <w:szCs w:val="14"/>
              </w:rPr>
              <w:t>Ley 10-07</w:t>
            </w:r>
          </w:p>
        </w:tc>
        <w:tc>
          <w:tcPr>
            <w:tcW w:w="1134" w:type="dxa"/>
          </w:tcPr>
          <w:p w14:paraId="7A3703A7" w14:textId="77777777" w:rsidR="001A4A5A" w:rsidRPr="00D84567" w:rsidRDefault="001A4A5A" w:rsidP="001A4A5A">
            <w:pPr>
              <w:pStyle w:val="TableParagraph"/>
              <w:rPr>
                <w:color w:val="221F1F"/>
                <w:sz w:val="14"/>
                <w:szCs w:val="14"/>
              </w:rPr>
            </w:pPr>
          </w:p>
          <w:p w14:paraId="2B94194D" w14:textId="77777777" w:rsidR="001A4A5A" w:rsidRPr="00D84567" w:rsidRDefault="001A4A5A" w:rsidP="001A4A5A">
            <w:pPr>
              <w:pStyle w:val="TableParagraph"/>
              <w:rPr>
                <w:color w:val="221F1F"/>
                <w:sz w:val="14"/>
                <w:szCs w:val="14"/>
              </w:rPr>
            </w:pPr>
          </w:p>
          <w:p w14:paraId="6B9B6DB8" w14:textId="77777777" w:rsidR="001A4A5A" w:rsidRPr="00D84567" w:rsidRDefault="001A4A5A" w:rsidP="001A4A5A">
            <w:pPr>
              <w:pStyle w:val="TableParagraph"/>
              <w:rPr>
                <w:color w:val="221F1F"/>
                <w:sz w:val="14"/>
                <w:szCs w:val="14"/>
              </w:rPr>
            </w:pPr>
          </w:p>
          <w:p w14:paraId="3C341550" w14:textId="6F7BCB56" w:rsidR="001A4A5A" w:rsidRPr="00D84567" w:rsidRDefault="001A4A5A" w:rsidP="001A4A5A">
            <w:pPr>
              <w:pStyle w:val="TableParagraph"/>
              <w:rPr>
                <w:color w:val="221F1F"/>
                <w:sz w:val="14"/>
                <w:szCs w:val="14"/>
              </w:rPr>
            </w:pPr>
            <w:r w:rsidRPr="00D84567">
              <w:rPr>
                <w:color w:val="221F1F"/>
                <w:sz w:val="14"/>
                <w:szCs w:val="14"/>
              </w:rPr>
              <w:t>Fortalecer los controles internos de la DIGEV.</w:t>
            </w:r>
          </w:p>
        </w:tc>
        <w:tc>
          <w:tcPr>
            <w:tcW w:w="1417" w:type="dxa"/>
          </w:tcPr>
          <w:p w14:paraId="44CD2860" w14:textId="77777777" w:rsidR="001A4A5A" w:rsidRPr="00D84567" w:rsidRDefault="001A4A5A" w:rsidP="001A4A5A">
            <w:pPr>
              <w:pStyle w:val="TableParagraph"/>
              <w:rPr>
                <w:color w:val="221F1F"/>
                <w:sz w:val="14"/>
                <w:szCs w:val="14"/>
              </w:rPr>
            </w:pPr>
          </w:p>
          <w:p w14:paraId="40931A5D" w14:textId="083BB3D4" w:rsidR="001A4A5A" w:rsidRPr="00D84567" w:rsidRDefault="001A4A5A" w:rsidP="001A4A5A">
            <w:pPr>
              <w:pStyle w:val="TableParagraph"/>
              <w:rPr>
                <w:color w:val="221F1F"/>
                <w:sz w:val="14"/>
                <w:szCs w:val="14"/>
              </w:rPr>
            </w:pPr>
            <w:r w:rsidRPr="00D84567">
              <w:rPr>
                <w:color w:val="221F1F"/>
                <w:sz w:val="14"/>
                <w:szCs w:val="14"/>
              </w:rPr>
              <w:t>Análisis diagnóstico.</w:t>
            </w:r>
          </w:p>
          <w:p w14:paraId="73A20D02" w14:textId="77777777" w:rsidR="001A4A5A" w:rsidRPr="00D84567" w:rsidRDefault="001A4A5A" w:rsidP="001A4A5A">
            <w:pPr>
              <w:pStyle w:val="TableParagraph"/>
              <w:rPr>
                <w:color w:val="221F1F"/>
                <w:sz w:val="14"/>
                <w:szCs w:val="14"/>
              </w:rPr>
            </w:pPr>
          </w:p>
          <w:p w14:paraId="22F9A8B1" w14:textId="77777777" w:rsidR="001A4A5A" w:rsidRPr="00D84567" w:rsidRDefault="001A4A5A" w:rsidP="001A4A5A">
            <w:pPr>
              <w:pStyle w:val="TableParagraph"/>
              <w:rPr>
                <w:color w:val="221F1F"/>
                <w:sz w:val="14"/>
                <w:szCs w:val="14"/>
              </w:rPr>
            </w:pPr>
          </w:p>
          <w:p w14:paraId="55D5D05D" w14:textId="77777777" w:rsidR="001A4A5A" w:rsidRPr="00D84567" w:rsidRDefault="001A4A5A" w:rsidP="001A4A5A">
            <w:pPr>
              <w:pStyle w:val="TableParagraph"/>
              <w:rPr>
                <w:color w:val="221F1F"/>
                <w:sz w:val="14"/>
                <w:szCs w:val="14"/>
              </w:rPr>
            </w:pPr>
            <w:r w:rsidRPr="00D84567">
              <w:rPr>
                <w:color w:val="221F1F"/>
                <w:sz w:val="14"/>
                <w:szCs w:val="14"/>
              </w:rPr>
              <w:t>Revisión de los procesos.</w:t>
            </w:r>
          </w:p>
          <w:p w14:paraId="60003FF2" w14:textId="77777777" w:rsidR="001A4A5A" w:rsidRPr="00D84567" w:rsidRDefault="001A4A5A" w:rsidP="001A4A5A">
            <w:pPr>
              <w:pStyle w:val="TableParagraph"/>
              <w:rPr>
                <w:color w:val="221F1F"/>
                <w:sz w:val="14"/>
                <w:szCs w:val="14"/>
              </w:rPr>
            </w:pPr>
          </w:p>
          <w:p w14:paraId="4C51D05D" w14:textId="77777777" w:rsidR="001A4A5A" w:rsidRPr="00D84567" w:rsidRDefault="001A4A5A" w:rsidP="001A4A5A">
            <w:pPr>
              <w:pStyle w:val="TableParagraph"/>
              <w:rPr>
                <w:color w:val="221F1F"/>
                <w:sz w:val="14"/>
                <w:szCs w:val="14"/>
              </w:rPr>
            </w:pPr>
            <w:r w:rsidRPr="00D84567">
              <w:rPr>
                <w:color w:val="221F1F"/>
                <w:sz w:val="14"/>
                <w:szCs w:val="14"/>
              </w:rPr>
              <w:t>Diseño y adecuación de los procedimientos.</w:t>
            </w:r>
          </w:p>
          <w:p w14:paraId="73E079FF" w14:textId="77777777" w:rsidR="001A4A5A" w:rsidRPr="00D84567" w:rsidRDefault="001A4A5A" w:rsidP="001A4A5A">
            <w:pPr>
              <w:pStyle w:val="TableParagraph"/>
              <w:rPr>
                <w:color w:val="221F1F"/>
                <w:sz w:val="14"/>
                <w:szCs w:val="14"/>
              </w:rPr>
            </w:pPr>
          </w:p>
          <w:p w14:paraId="15ACE05C" w14:textId="77777777" w:rsidR="001A4A5A" w:rsidRPr="00D84567" w:rsidRDefault="001A4A5A" w:rsidP="001A4A5A">
            <w:pPr>
              <w:pStyle w:val="TableParagraph"/>
              <w:rPr>
                <w:color w:val="221F1F"/>
                <w:sz w:val="14"/>
                <w:szCs w:val="14"/>
              </w:rPr>
            </w:pPr>
            <w:r w:rsidRPr="00D84567">
              <w:rPr>
                <w:color w:val="221F1F"/>
                <w:sz w:val="14"/>
                <w:szCs w:val="14"/>
              </w:rPr>
              <w:t>Curso de Auditoria Interna.</w:t>
            </w:r>
          </w:p>
          <w:p w14:paraId="139F7D87" w14:textId="77777777" w:rsidR="001A4A5A" w:rsidRPr="00D84567" w:rsidRDefault="001A4A5A" w:rsidP="001A4A5A">
            <w:pPr>
              <w:pStyle w:val="TableParagraph"/>
              <w:rPr>
                <w:color w:val="221F1F"/>
                <w:sz w:val="14"/>
                <w:szCs w:val="14"/>
              </w:rPr>
            </w:pPr>
          </w:p>
          <w:p w14:paraId="26074A0A" w14:textId="6968A6FF" w:rsidR="001A4A5A" w:rsidRPr="00D84567" w:rsidRDefault="00121FB9" w:rsidP="001A4A5A">
            <w:pPr>
              <w:pStyle w:val="TableParagraph"/>
              <w:rPr>
                <w:color w:val="221F1F"/>
                <w:sz w:val="14"/>
                <w:szCs w:val="14"/>
              </w:rPr>
            </w:pPr>
            <w:r>
              <w:rPr>
                <w:color w:val="221F1F"/>
                <w:sz w:val="14"/>
                <w:szCs w:val="14"/>
              </w:rPr>
              <w:t>Curso</w:t>
            </w:r>
            <w:r w:rsidR="001A4A5A" w:rsidRPr="00D84567">
              <w:rPr>
                <w:color w:val="221F1F"/>
                <w:sz w:val="14"/>
                <w:szCs w:val="14"/>
              </w:rPr>
              <w:t xml:space="preserve"> de gestión de riesgo.</w:t>
            </w:r>
          </w:p>
          <w:p w14:paraId="01E9B087" w14:textId="77777777" w:rsidR="001A4A5A" w:rsidRPr="00D84567" w:rsidRDefault="001A4A5A" w:rsidP="001A4A5A">
            <w:pPr>
              <w:pStyle w:val="TableParagraph"/>
              <w:rPr>
                <w:color w:val="221F1F"/>
                <w:sz w:val="14"/>
                <w:szCs w:val="14"/>
              </w:rPr>
            </w:pPr>
          </w:p>
          <w:p w14:paraId="689F5AD0" w14:textId="641C7550" w:rsidR="001A4A5A" w:rsidRPr="00D84567" w:rsidRDefault="001A4A5A" w:rsidP="001A4A5A">
            <w:pPr>
              <w:pStyle w:val="TableParagraph"/>
              <w:rPr>
                <w:color w:val="221F1F"/>
                <w:sz w:val="14"/>
                <w:szCs w:val="14"/>
              </w:rPr>
            </w:pPr>
            <w:r w:rsidRPr="00D84567">
              <w:rPr>
                <w:color w:val="221F1F"/>
                <w:sz w:val="14"/>
                <w:szCs w:val="14"/>
              </w:rPr>
              <w:t xml:space="preserve">Taller de información  documentada. </w:t>
            </w:r>
          </w:p>
          <w:p w14:paraId="2427F627" w14:textId="77777777" w:rsidR="001A4A5A" w:rsidRPr="00D84567" w:rsidRDefault="001A4A5A" w:rsidP="001A4A5A">
            <w:pPr>
              <w:pStyle w:val="TableParagraph"/>
              <w:rPr>
                <w:color w:val="221F1F"/>
                <w:sz w:val="14"/>
                <w:szCs w:val="14"/>
              </w:rPr>
            </w:pPr>
          </w:p>
          <w:p w14:paraId="6B9DAF63" w14:textId="7FE966A8" w:rsidR="001A4A5A" w:rsidRPr="00D84567" w:rsidRDefault="001A4A5A" w:rsidP="001A4A5A">
            <w:pPr>
              <w:pStyle w:val="TableParagraph"/>
              <w:rPr>
                <w:color w:val="221F1F"/>
                <w:sz w:val="14"/>
                <w:szCs w:val="14"/>
              </w:rPr>
            </w:pPr>
            <w:r w:rsidRPr="00D84567">
              <w:rPr>
                <w:color w:val="221F1F"/>
                <w:sz w:val="14"/>
                <w:szCs w:val="14"/>
              </w:rPr>
              <w:t>Revisión de los manuales institucionales.</w:t>
            </w:r>
          </w:p>
          <w:p w14:paraId="1B5E6ABE" w14:textId="77777777" w:rsidR="001A4A5A" w:rsidRPr="00D84567" w:rsidRDefault="001A4A5A" w:rsidP="001A4A5A">
            <w:pPr>
              <w:pStyle w:val="TableParagraph"/>
              <w:rPr>
                <w:color w:val="221F1F"/>
                <w:sz w:val="14"/>
                <w:szCs w:val="14"/>
              </w:rPr>
            </w:pPr>
          </w:p>
          <w:p w14:paraId="60758E56" w14:textId="40A44166" w:rsidR="001A4A5A" w:rsidRPr="00D84567" w:rsidRDefault="00121FB9" w:rsidP="001A4A5A">
            <w:pPr>
              <w:pStyle w:val="TableParagraph"/>
              <w:rPr>
                <w:color w:val="221F1F"/>
                <w:sz w:val="14"/>
                <w:szCs w:val="14"/>
              </w:rPr>
            </w:pPr>
            <w:r>
              <w:rPr>
                <w:color w:val="221F1F"/>
                <w:sz w:val="14"/>
                <w:szCs w:val="14"/>
              </w:rPr>
              <w:t xml:space="preserve">Realización de </w:t>
            </w:r>
            <w:r w:rsidR="007A1DFE">
              <w:rPr>
                <w:color w:val="221F1F"/>
                <w:sz w:val="14"/>
                <w:szCs w:val="14"/>
              </w:rPr>
              <w:t xml:space="preserve"> </w:t>
            </w:r>
            <w:r>
              <w:rPr>
                <w:color w:val="221F1F"/>
                <w:sz w:val="14"/>
                <w:szCs w:val="14"/>
              </w:rPr>
              <w:t xml:space="preserve"> </w:t>
            </w:r>
            <w:r w:rsidR="001A4A5A" w:rsidRPr="00D84567">
              <w:rPr>
                <w:color w:val="221F1F"/>
                <w:sz w:val="14"/>
                <w:szCs w:val="14"/>
              </w:rPr>
              <w:t>Auditoria interna.</w:t>
            </w:r>
          </w:p>
          <w:p w14:paraId="0D8900B1" w14:textId="77777777" w:rsidR="001A4A5A" w:rsidRPr="00D84567" w:rsidRDefault="001A4A5A" w:rsidP="001A4A5A">
            <w:pPr>
              <w:pStyle w:val="TableParagraph"/>
              <w:rPr>
                <w:color w:val="221F1F"/>
                <w:sz w:val="14"/>
                <w:szCs w:val="14"/>
              </w:rPr>
            </w:pPr>
          </w:p>
          <w:p w14:paraId="5BEC4251" w14:textId="5902272A" w:rsidR="001A4A5A" w:rsidRPr="00D84567" w:rsidRDefault="00624B41" w:rsidP="001A4A5A">
            <w:pPr>
              <w:pStyle w:val="TableParagraph"/>
              <w:rPr>
                <w:color w:val="221F1F"/>
                <w:sz w:val="14"/>
                <w:szCs w:val="14"/>
              </w:rPr>
            </w:pPr>
            <w:r w:rsidRPr="00D84567">
              <w:rPr>
                <w:color w:val="221F1F"/>
                <w:sz w:val="14"/>
                <w:szCs w:val="14"/>
              </w:rPr>
              <w:t>Auditoría</w:t>
            </w:r>
            <w:r w:rsidR="001A4A5A" w:rsidRPr="00D84567">
              <w:rPr>
                <w:color w:val="221F1F"/>
                <w:sz w:val="14"/>
                <w:szCs w:val="14"/>
              </w:rPr>
              <w:t xml:space="preserve"> Externa por la Contraloría General.</w:t>
            </w:r>
          </w:p>
          <w:p w14:paraId="352281CB" w14:textId="05B522DA" w:rsidR="001A4A5A" w:rsidRPr="00D84567" w:rsidRDefault="001A4A5A" w:rsidP="001A4A5A">
            <w:pPr>
              <w:pStyle w:val="TableParagraph"/>
              <w:rPr>
                <w:color w:val="221F1F"/>
                <w:sz w:val="14"/>
                <w:szCs w:val="14"/>
              </w:rPr>
            </w:pPr>
          </w:p>
        </w:tc>
        <w:tc>
          <w:tcPr>
            <w:tcW w:w="1008" w:type="dxa"/>
          </w:tcPr>
          <w:p w14:paraId="53EED1EE" w14:textId="77777777" w:rsidR="001A4A5A" w:rsidRPr="00D84567" w:rsidRDefault="001A4A5A" w:rsidP="001A4A5A">
            <w:pPr>
              <w:pStyle w:val="TableParagraph"/>
              <w:rPr>
                <w:color w:val="221F1F"/>
                <w:sz w:val="14"/>
                <w:szCs w:val="14"/>
              </w:rPr>
            </w:pPr>
          </w:p>
          <w:p w14:paraId="0BF87354" w14:textId="77777777" w:rsidR="001A4A5A" w:rsidRPr="00D84567" w:rsidRDefault="001A4A5A" w:rsidP="001A4A5A">
            <w:pPr>
              <w:pStyle w:val="TableParagraph"/>
              <w:rPr>
                <w:color w:val="221F1F"/>
                <w:sz w:val="14"/>
                <w:szCs w:val="14"/>
              </w:rPr>
            </w:pPr>
          </w:p>
          <w:p w14:paraId="556D0527" w14:textId="77777777" w:rsidR="001A4A5A" w:rsidRPr="00D84567" w:rsidRDefault="001A4A5A" w:rsidP="001A4A5A">
            <w:pPr>
              <w:pStyle w:val="TableParagraph"/>
              <w:rPr>
                <w:color w:val="221F1F"/>
                <w:sz w:val="14"/>
                <w:szCs w:val="14"/>
              </w:rPr>
            </w:pPr>
          </w:p>
          <w:p w14:paraId="526B8661" w14:textId="77777777" w:rsidR="001A4A5A" w:rsidRPr="00D84567" w:rsidRDefault="001A4A5A" w:rsidP="001A4A5A">
            <w:pPr>
              <w:pStyle w:val="TableParagraph"/>
              <w:rPr>
                <w:color w:val="221F1F"/>
                <w:sz w:val="14"/>
                <w:szCs w:val="14"/>
              </w:rPr>
            </w:pPr>
          </w:p>
          <w:p w14:paraId="020F0F95" w14:textId="77777777" w:rsidR="001A4A5A" w:rsidRPr="00D84567" w:rsidRDefault="001A4A5A" w:rsidP="001A4A5A">
            <w:pPr>
              <w:pStyle w:val="TableParagraph"/>
              <w:rPr>
                <w:color w:val="221F1F"/>
                <w:sz w:val="14"/>
                <w:szCs w:val="14"/>
              </w:rPr>
            </w:pPr>
          </w:p>
          <w:p w14:paraId="43751E5C" w14:textId="77777777" w:rsidR="001A4A5A" w:rsidRPr="00D84567" w:rsidRDefault="001A4A5A" w:rsidP="001A4A5A">
            <w:pPr>
              <w:pStyle w:val="TableParagraph"/>
              <w:spacing w:before="41"/>
              <w:rPr>
                <w:color w:val="221F1F"/>
                <w:sz w:val="14"/>
                <w:szCs w:val="14"/>
              </w:rPr>
            </w:pPr>
            <w:r w:rsidRPr="00D84567">
              <w:rPr>
                <w:color w:val="221F1F"/>
                <w:sz w:val="14"/>
                <w:szCs w:val="14"/>
              </w:rPr>
              <w:t>Personal Técnico,</w:t>
            </w:r>
          </w:p>
          <w:p w14:paraId="16D58087" w14:textId="6D300180" w:rsidR="001A4A5A" w:rsidRPr="00D84567" w:rsidRDefault="001A4A5A" w:rsidP="001A4A5A">
            <w:pPr>
              <w:pStyle w:val="TableParagraph"/>
              <w:rPr>
                <w:color w:val="221F1F"/>
                <w:sz w:val="14"/>
                <w:szCs w:val="14"/>
              </w:rPr>
            </w:pPr>
            <w:r w:rsidRPr="00D84567">
              <w:rPr>
                <w:color w:val="221F1F"/>
                <w:sz w:val="14"/>
                <w:szCs w:val="14"/>
              </w:rPr>
              <w:t>Oficinas, computadora y recursos financieros.</w:t>
            </w:r>
          </w:p>
          <w:p w14:paraId="07DA1986" w14:textId="17B073C5" w:rsidR="001A4A5A" w:rsidRPr="00D84567" w:rsidRDefault="001A4A5A" w:rsidP="001A4A5A">
            <w:pPr>
              <w:pStyle w:val="TableParagraph"/>
              <w:rPr>
                <w:color w:val="221F1F"/>
                <w:sz w:val="14"/>
                <w:szCs w:val="14"/>
              </w:rPr>
            </w:pPr>
            <w:r w:rsidRPr="00D84567">
              <w:rPr>
                <w:color w:val="221F1F"/>
                <w:sz w:val="14"/>
                <w:szCs w:val="14"/>
              </w:rPr>
              <w:t xml:space="preserve">   </w:t>
            </w:r>
          </w:p>
        </w:tc>
        <w:tc>
          <w:tcPr>
            <w:tcW w:w="729" w:type="dxa"/>
          </w:tcPr>
          <w:p w14:paraId="65B6730D" w14:textId="77777777" w:rsidR="001A4A5A" w:rsidRPr="00D84567" w:rsidRDefault="001A4A5A" w:rsidP="001A4A5A">
            <w:pPr>
              <w:pStyle w:val="TableParagraph"/>
              <w:rPr>
                <w:color w:val="221F1F"/>
                <w:sz w:val="14"/>
                <w:szCs w:val="14"/>
              </w:rPr>
            </w:pPr>
          </w:p>
          <w:p w14:paraId="236894C3" w14:textId="77777777" w:rsidR="001A4A5A" w:rsidRPr="00D84567" w:rsidRDefault="001A4A5A" w:rsidP="001A4A5A">
            <w:pPr>
              <w:pStyle w:val="TableParagraph"/>
              <w:rPr>
                <w:color w:val="221F1F"/>
                <w:sz w:val="14"/>
                <w:szCs w:val="14"/>
              </w:rPr>
            </w:pPr>
          </w:p>
          <w:p w14:paraId="7E1FCAE9" w14:textId="77777777" w:rsidR="001A4A5A" w:rsidRPr="00D84567" w:rsidRDefault="001A4A5A" w:rsidP="001A4A5A">
            <w:pPr>
              <w:pStyle w:val="TableParagraph"/>
              <w:rPr>
                <w:color w:val="221F1F"/>
                <w:sz w:val="14"/>
                <w:szCs w:val="14"/>
              </w:rPr>
            </w:pPr>
          </w:p>
          <w:p w14:paraId="24B85730" w14:textId="77777777" w:rsidR="001A4A5A" w:rsidRPr="00D84567" w:rsidRDefault="001A4A5A" w:rsidP="001A4A5A">
            <w:pPr>
              <w:pStyle w:val="TableParagraph"/>
              <w:rPr>
                <w:color w:val="221F1F"/>
                <w:sz w:val="14"/>
                <w:szCs w:val="14"/>
              </w:rPr>
            </w:pPr>
          </w:p>
          <w:p w14:paraId="4EF5A0BB" w14:textId="77777777" w:rsidR="001A4A5A" w:rsidRPr="00D84567" w:rsidRDefault="001A4A5A" w:rsidP="001A4A5A">
            <w:pPr>
              <w:pStyle w:val="TableParagraph"/>
              <w:rPr>
                <w:color w:val="221F1F"/>
                <w:sz w:val="14"/>
                <w:szCs w:val="14"/>
              </w:rPr>
            </w:pPr>
          </w:p>
          <w:p w14:paraId="40240D09" w14:textId="77777777" w:rsidR="001A4A5A" w:rsidRPr="00D84567" w:rsidRDefault="001A4A5A" w:rsidP="001A4A5A">
            <w:pPr>
              <w:pStyle w:val="TableParagraph"/>
              <w:rPr>
                <w:color w:val="221F1F"/>
                <w:sz w:val="14"/>
                <w:szCs w:val="14"/>
              </w:rPr>
            </w:pPr>
          </w:p>
          <w:p w14:paraId="5511D5D0" w14:textId="37ABB1E9" w:rsidR="001A4A5A" w:rsidRPr="00D84567" w:rsidRDefault="001A4A5A" w:rsidP="001A4A5A">
            <w:pPr>
              <w:pStyle w:val="TableParagraph"/>
              <w:rPr>
                <w:color w:val="221F1F"/>
                <w:sz w:val="14"/>
                <w:szCs w:val="14"/>
              </w:rPr>
            </w:pPr>
            <w:r w:rsidRPr="00D84567">
              <w:rPr>
                <w:color w:val="221F1F"/>
                <w:sz w:val="14"/>
                <w:szCs w:val="14"/>
              </w:rPr>
              <w:t xml:space="preserve">    100%</w:t>
            </w:r>
          </w:p>
        </w:tc>
        <w:tc>
          <w:tcPr>
            <w:tcW w:w="1098" w:type="dxa"/>
          </w:tcPr>
          <w:p w14:paraId="50D4FC34" w14:textId="77777777" w:rsidR="001A4A5A" w:rsidRPr="00D84567" w:rsidRDefault="001A4A5A" w:rsidP="001A4A5A">
            <w:pPr>
              <w:pStyle w:val="TableParagraph"/>
              <w:rPr>
                <w:color w:val="221F1F"/>
                <w:sz w:val="14"/>
                <w:szCs w:val="14"/>
              </w:rPr>
            </w:pPr>
          </w:p>
          <w:p w14:paraId="15DC3873" w14:textId="77777777" w:rsidR="001A4A5A" w:rsidRPr="00D84567" w:rsidRDefault="001A4A5A" w:rsidP="001A4A5A">
            <w:pPr>
              <w:pStyle w:val="TableParagraph"/>
              <w:rPr>
                <w:color w:val="221F1F"/>
                <w:sz w:val="14"/>
                <w:szCs w:val="14"/>
              </w:rPr>
            </w:pPr>
          </w:p>
          <w:p w14:paraId="3C6E5A49" w14:textId="77777777" w:rsidR="001A4A5A" w:rsidRPr="00D84567" w:rsidRDefault="001A4A5A" w:rsidP="001A4A5A">
            <w:pPr>
              <w:pStyle w:val="TableParagraph"/>
              <w:rPr>
                <w:color w:val="221F1F"/>
                <w:sz w:val="14"/>
                <w:szCs w:val="14"/>
              </w:rPr>
            </w:pPr>
          </w:p>
          <w:p w14:paraId="708A796F" w14:textId="77777777" w:rsidR="001A4A5A" w:rsidRPr="00D84567" w:rsidRDefault="001A4A5A" w:rsidP="001A4A5A">
            <w:pPr>
              <w:pStyle w:val="TableParagraph"/>
              <w:rPr>
                <w:color w:val="221F1F"/>
                <w:sz w:val="14"/>
                <w:szCs w:val="14"/>
              </w:rPr>
            </w:pPr>
          </w:p>
          <w:p w14:paraId="0B618C24" w14:textId="77777777" w:rsidR="001A4A5A" w:rsidRPr="00D84567" w:rsidRDefault="001A4A5A" w:rsidP="001A4A5A">
            <w:pPr>
              <w:pStyle w:val="TableParagraph"/>
              <w:rPr>
                <w:color w:val="221F1F"/>
                <w:sz w:val="14"/>
                <w:szCs w:val="14"/>
              </w:rPr>
            </w:pPr>
          </w:p>
          <w:p w14:paraId="284465E1" w14:textId="552B060D" w:rsidR="001A4A5A" w:rsidRPr="00D84567" w:rsidRDefault="001A4A5A" w:rsidP="001A4A5A">
            <w:pPr>
              <w:pStyle w:val="TableParagraph"/>
              <w:rPr>
                <w:color w:val="221F1F"/>
                <w:sz w:val="14"/>
                <w:szCs w:val="14"/>
              </w:rPr>
            </w:pPr>
            <w:r w:rsidRPr="00D84567">
              <w:rPr>
                <w:color w:val="221F1F"/>
                <w:sz w:val="14"/>
                <w:szCs w:val="14"/>
              </w:rPr>
              <w:t xml:space="preserve">  </w:t>
            </w:r>
            <w:r w:rsidR="002D3605" w:rsidRPr="008B5430">
              <w:rPr>
                <w:color w:val="221F1F"/>
                <w:sz w:val="14"/>
                <w:szCs w:val="14"/>
              </w:rPr>
              <w:t>1,</w:t>
            </w:r>
            <w:r w:rsidRPr="008B5430">
              <w:rPr>
                <w:color w:val="221F1F"/>
                <w:sz w:val="14"/>
                <w:szCs w:val="14"/>
              </w:rPr>
              <w:t>300.000.00</w:t>
            </w:r>
          </w:p>
        </w:tc>
        <w:tc>
          <w:tcPr>
            <w:tcW w:w="886" w:type="dxa"/>
          </w:tcPr>
          <w:p w14:paraId="32FA5853" w14:textId="77777777" w:rsidR="001A4A5A" w:rsidRPr="00D84567" w:rsidRDefault="001A4A5A" w:rsidP="001A4A5A">
            <w:pPr>
              <w:pStyle w:val="TableParagraph"/>
              <w:rPr>
                <w:color w:val="221F1F"/>
                <w:sz w:val="14"/>
                <w:szCs w:val="14"/>
              </w:rPr>
            </w:pPr>
          </w:p>
          <w:p w14:paraId="491B33FB" w14:textId="77777777" w:rsidR="001A4A5A" w:rsidRPr="00D84567" w:rsidRDefault="001A4A5A" w:rsidP="001A4A5A">
            <w:pPr>
              <w:pStyle w:val="TableParagraph"/>
              <w:rPr>
                <w:color w:val="221F1F"/>
                <w:sz w:val="14"/>
                <w:szCs w:val="14"/>
              </w:rPr>
            </w:pPr>
          </w:p>
          <w:p w14:paraId="33A5F721" w14:textId="77777777" w:rsidR="001A4A5A" w:rsidRPr="00D84567" w:rsidRDefault="001A4A5A" w:rsidP="001A4A5A">
            <w:pPr>
              <w:pStyle w:val="TableParagraph"/>
              <w:rPr>
                <w:color w:val="221F1F"/>
                <w:sz w:val="14"/>
                <w:szCs w:val="14"/>
              </w:rPr>
            </w:pPr>
          </w:p>
          <w:p w14:paraId="010689C1" w14:textId="77777777" w:rsidR="001A4A5A" w:rsidRPr="00D84567" w:rsidRDefault="001A4A5A" w:rsidP="001A4A5A">
            <w:pPr>
              <w:pStyle w:val="TableParagraph"/>
              <w:rPr>
                <w:color w:val="221F1F"/>
                <w:sz w:val="14"/>
                <w:szCs w:val="14"/>
              </w:rPr>
            </w:pPr>
          </w:p>
          <w:p w14:paraId="72DF5FA4" w14:textId="77777777" w:rsidR="001A4A5A" w:rsidRPr="00D84567" w:rsidRDefault="001A4A5A" w:rsidP="001A4A5A">
            <w:pPr>
              <w:pStyle w:val="TableParagraph"/>
              <w:rPr>
                <w:color w:val="221F1F"/>
                <w:sz w:val="14"/>
                <w:szCs w:val="14"/>
              </w:rPr>
            </w:pPr>
          </w:p>
          <w:p w14:paraId="63052FFE" w14:textId="71753BA7" w:rsidR="001A4A5A" w:rsidRPr="00D84567" w:rsidRDefault="001A4A5A" w:rsidP="001A4A5A">
            <w:pPr>
              <w:pStyle w:val="TableParagraph"/>
              <w:rPr>
                <w:color w:val="221F1F"/>
                <w:sz w:val="14"/>
                <w:szCs w:val="14"/>
              </w:rPr>
            </w:pPr>
            <w:r w:rsidRPr="00D84567">
              <w:rPr>
                <w:color w:val="221F1F"/>
                <w:sz w:val="14"/>
                <w:szCs w:val="14"/>
              </w:rPr>
              <w:t>1/1/2024- 15/ 11/ 2024</w:t>
            </w:r>
          </w:p>
        </w:tc>
        <w:tc>
          <w:tcPr>
            <w:tcW w:w="998" w:type="dxa"/>
          </w:tcPr>
          <w:p w14:paraId="397E6217" w14:textId="77777777" w:rsidR="001A4A5A" w:rsidRPr="00D84567" w:rsidRDefault="001A4A5A" w:rsidP="001A4A5A">
            <w:pPr>
              <w:pStyle w:val="TableParagraph"/>
              <w:rPr>
                <w:color w:val="221F1F"/>
                <w:sz w:val="14"/>
                <w:szCs w:val="14"/>
              </w:rPr>
            </w:pPr>
          </w:p>
          <w:p w14:paraId="053B4108" w14:textId="77777777" w:rsidR="001A4A5A" w:rsidRDefault="001A4A5A" w:rsidP="001A4A5A">
            <w:pPr>
              <w:pStyle w:val="TableParagraph"/>
              <w:rPr>
                <w:color w:val="221F1F"/>
                <w:sz w:val="14"/>
                <w:szCs w:val="14"/>
              </w:rPr>
            </w:pPr>
            <w:r>
              <w:rPr>
                <w:color w:val="221F1F"/>
                <w:sz w:val="14"/>
                <w:szCs w:val="14"/>
              </w:rPr>
              <w:t xml:space="preserve">Director General </w:t>
            </w:r>
          </w:p>
          <w:p w14:paraId="5930D3E0" w14:textId="77777777" w:rsidR="001A4A5A" w:rsidRDefault="001A4A5A" w:rsidP="001A4A5A">
            <w:pPr>
              <w:pStyle w:val="TableParagraph"/>
              <w:rPr>
                <w:color w:val="221F1F"/>
                <w:sz w:val="14"/>
                <w:szCs w:val="14"/>
              </w:rPr>
            </w:pPr>
          </w:p>
          <w:p w14:paraId="413D1F1A" w14:textId="77777777" w:rsidR="001A4A5A" w:rsidRDefault="001A4A5A" w:rsidP="001A4A5A">
            <w:pPr>
              <w:pStyle w:val="TableParagraph"/>
              <w:rPr>
                <w:color w:val="221F1F"/>
                <w:sz w:val="14"/>
                <w:szCs w:val="14"/>
              </w:rPr>
            </w:pPr>
          </w:p>
          <w:p w14:paraId="60DF0368" w14:textId="77777777" w:rsidR="001A4A5A" w:rsidRDefault="001A4A5A" w:rsidP="001A4A5A">
            <w:pPr>
              <w:pStyle w:val="TableParagraph"/>
              <w:rPr>
                <w:color w:val="221F1F"/>
                <w:sz w:val="14"/>
                <w:szCs w:val="14"/>
              </w:rPr>
            </w:pPr>
            <w:r>
              <w:rPr>
                <w:color w:val="221F1F"/>
                <w:sz w:val="14"/>
                <w:szCs w:val="14"/>
              </w:rPr>
              <w:t xml:space="preserve">Subdirector General </w:t>
            </w:r>
          </w:p>
          <w:p w14:paraId="2134718D" w14:textId="77777777" w:rsidR="001A4A5A" w:rsidRDefault="001A4A5A" w:rsidP="001A4A5A">
            <w:pPr>
              <w:pStyle w:val="TableParagraph"/>
              <w:rPr>
                <w:color w:val="221F1F"/>
                <w:sz w:val="14"/>
                <w:szCs w:val="14"/>
              </w:rPr>
            </w:pPr>
          </w:p>
          <w:p w14:paraId="73F50211" w14:textId="77777777" w:rsidR="001A4A5A" w:rsidRDefault="001A4A5A" w:rsidP="001A4A5A">
            <w:pPr>
              <w:pStyle w:val="TableParagraph"/>
              <w:rPr>
                <w:color w:val="221F1F"/>
                <w:sz w:val="14"/>
                <w:szCs w:val="14"/>
              </w:rPr>
            </w:pPr>
          </w:p>
          <w:p w14:paraId="590F1982" w14:textId="14630112" w:rsidR="001A4A5A" w:rsidRPr="00D84567" w:rsidRDefault="001A4A5A" w:rsidP="001A4A5A">
            <w:pPr>
              <w:pStyle w:val="TableParagraph"/>
              <w:rPr>
                <w:color w:val="221F1F"/>
                <w:sz w:val="14"/>
                <w:szCs w:val="14"/>
              </w:rPr>
            </w:pPr>
            <w:r>
              <w:rPr>
                <w:color w:val="221F1F"/>
                <w:sz w:val="14"/>
                <w:szCs w:val="14"/>
              </w:rPr>
              <w:t>Encargada de Planificación, Seguimiento y Desarrollo</w:t>
            </w:r>
          </w:p>
        </w:tc>
        <w:tc>
          <w:tcPr>
            <w:tcW w:w="1275" w:type="dxa"/>
          </w:tcPr>
          <w:p w14:paraId="35E7DA06" w14:textId="77777777" w:rsidR="001A4A5A" w:rsidRDefault="001A4A5A" w:rsidP="001A4A5A">
            <w:pPr>
              <w:pStyle w:val="TableParagraph"/>
              <w:rPr>
                <w:color w:val="221F1F"/>
                <w:sz w:val="14"/>
                <w:szCs w:val="14"/>
              </w:rPr>
            </w:pPr>
          </w:p>
          <w:p w14:paraId="1AA3E3B6" w14:textId="77777777" w:rsidR="001A4A5A" w:rsidRDefault="001A4A5A" w:rsidP="001A4A5A">
            <w:pPr>
              <w:pStyle w:val="TableParagraph"/>
              <w:rPr>
                <w:color w:val="221F1F"/>
                <w:sz w:val="14"/>
                <w:szCs w:val="14"/>
              </w:rPr>
            </w:pPr>
          </w:p>
          <w:p w14:paraId="1C637431" w14:textId="77777777" w:rsidR="001A4A5A" w:rsidRDefault="001A4A5A" w:rsidP="001A4A5A">
            <w:pPr>
              <w:pStyle w:val="TableParagraph"/>
              <w:rPr>
                <w:color w:val="221F1F"/>
                <w:sz w:val="14"/>
                <w:szCs w:val="14"/>
              </w:rPr>
            </w:pPr>
          </w:p>
          <w:p w14:paraId="2E6D42AF" w14:textId="77777777" w:rsidR="001A4A5A" w:rsidRDefault="001A4A5A" w:rsidP="001A4A5A">
            <w:pPr>
              <w:pStyle w:val="TableParagraph"/>
              <w:rPr>
                <w:color w:val="221F1F"/>
                <w:sz w:val="14"/>
                <w:szCs w:val="14"/>
              </w:rPr>
            </w:pPr>
          </w:p>
          <w:p w14:paraId="30A406F8" w14:textId="77777777" w:rsidR="001A4A5A" w:rsidRDefault="001A4A5A" w:rsidP="001A4A5A">
            <w:pPr>
              <w:pStyle w:val="TableParagraph"/>
              <w:rPr>
                <w:color w:val="221F1F"/>
                <w:sz w:val="14"/>
                <w:szCs w:val="14"/>
              </w:rPr>
            </w:pPr>
          </w:p>
          <w:p w14:paraId="33528232" w14:textId="1FAC384E" w:rsidR="001A4A5A" w:rsidRPr="00D84567" w:rsidRDefault="001A4A5A" w:rsidP="001A4A5A">
            <w:pPr>
              <w:pStyle w:val="TableParagraph"/>
              <w:rPr>
                <w:color w:val="221F1F"/>
                <w:sz w:val="14"/>
                <w:szCs w:val="14"/>
              </w:rPr>
            </w:pPr>
            <w:r w:rsidRPr="00D84567">
              <w:rPr>
                <w:color w:val="221F1F"/>
                <w:sz w:val="14"/>
                <w:szCs w:val="14"/>
              </w:rPr>
              <w:t>Informes.</w:t>
            </w:r>
          </w:p>
        </w:tc>
        <w:tc>
          <w:tcPr>
            <w:tcW w:w="993" w:type="dxa"/>
          </w:tcPr>
          <w:p w14:paraId="0B94E06F" w14:textId="77777777" w:rsidR="001A4A5A" w:rsidRPr="00D84567" w:rsidRDefault="001A4A5A" w:rsidP="001A4A5A">
            <w:pPr>
              <w:pStyle w:val="TableParagraph"/>
              <w:rPr>
                <w:color w:val="221F1F"/>
                <w:sz w:val="14"/>
                <w:szCs w:val="14"/>
              </w:rPr>
            </w:pPr>
          </w:p>
          <w:p w14:paraId="6972BF77" w14:textId="77777777" w:rsidR="001A4A5A" w:rsidRPr="00D84567" w:rsidRDefault="001A4A5A" w:rsidP="001A4A5A">
            <w:pPr>
              <w:pStyle w:val="TableParagraph"/>
              <w:rPr>
                <w:color w:val="221F1F"/>
                <w:sz w:val="14"/>
                <w:szCs w:val="14"/>
              </w:rPr>
            </w:pPr>
          </w:p>
          <w:p w14:paraId="72281A75" w14:textId="77777777" w:rsidR="001A4A5A" w:rsidRPr="00D84567" w:rsidRDefault="001A4A5A" w:rsidP="001A4A5A">
            <w:pPr>
              <w:pStyle w:val="TableParagraph"/>
              <w:rPr>
                <w:color w:val="221F1F"/>
                <w:sz w:val="14"/>
                <w:szCs w:val="14"/>
              </w:rPr>
            </w:pPr>
          </w:p>
          <w:p w14:paraId="7F597633" w14:textId="078BFFBB" w:rsidR="001A4A5A" w:rsidRPr="00D84567" w:rsidRDefault="001A4A5A" w:rsidP="001A4A5A">
            <w:pPr>
              <w:pStyle w:val="TableParagraph"/>
              <w:rPr>
                <w:color w:val="221F1F"/>
                <w:sz w:val="14"/>
                <w:szCs w:val="14"/>
              </w:rPr>
            </w:pPr>
            <w:r w:rsidRPr="00D84567">
              <w:rPr>
                <w:color w:val="221F1F"/>
                <w:sz w:val="14"/>
                <w:szCs w:val="14"/>
              </w:rPr>
              <w:t>Falta de asignación de presupuesto</w:t>
            </w:r>
          </w:p>
        </w:tc>
        <w:tc>
          <w:tcPr>
            <w:tcW w:w="990" w:type="dxa"/>
          </w:tcPr>
          <w:p w14:paraId="20DE5AEA" w14:textId="77777777" w:rsidR="001A4A5A" w:rsidRPr="00D84567" w:rsidRDefault="001A4A5A" w:rsidP="001A4A5A">
            <w:pPr>
              <w:pStyle w:val="TableParagraph"/>
              <w:rPr>
                <w:color w:val="221F1F"/>
                <w:sz w:val="14"/>
                <w:szCs w:val="14"/>
              </w:rPr>
            </w:pPr>
          </w:p>
          <w:p w14:paraId="0D527C68" w14:textId="77777777" w:rsidR="001A4A5A" w:rsidRPr="00D84567" w:rsidRDefault="001A4A5A" w:rsidP="001A4A5A">
            <w:pPr>
              <w:pStyle w:val="TableParagraph"/>
              <w:rPr>
                <w:color w:val="221F1F"/>
                <w:sz w:val="14"/>
                <w:szCs w:val="14"/>
              </w:rPr>
            </w:pPr>
          </w:p>
          <w:p w14:paraId="307B5A81" w14:textId="77777777" w:rsidR="001A4A5A" w:rsidRPr="00D84567" w:rsidRDefault="001A4A5A" w:rsidP="001A4A5A">
            <w:pPr>
              <w:pStyle w:val="TableParagraph"/>
              <w:rPr>
                <w:color w:val="221F1F"/>
                <w:sz w:val="14"/>
                <w:szCs w:val="14"/>
              </w:rPr>
            </w:pPr>
          </w:p>
          <w:p w14:paraId="26189204" w14:textId="074BCD99" w:rsidR="001A4A5A" w:rsidRPr="00D84567" w:rsidRDefault="001A4A5A" w:rsidP="001A4A5A">
            <w:pPr>
              <w:pStyle w:val="TableParagraph"/>
              <w:rPr>
                <w:color w:val="221F1F"/>
                <w:sz w:val="14"/>
                <w:szCs w:val="14"/>
              </w:rPr>
            </w:pPr>
            <w:r w:rsidRPr="00D84567">
              <w:rPr>
                <w:color w:val="221F1F"/>
                <w:sz w:val="14"/>
                <w:szCs w:val="14"/>
              </w:rPr>
              <w:t>Gestionar la asignación de Recursos Financieros</w:t>
            </w:r>
          </w:p>
        </w:tc>
      </w:tr>
      <w:tr w:rsidR="001A4A5A" w:rsidRPr="00D84567" w14:paraId="0BE0DFED" w14:textId="77777777" w:rsidTr="001F4B27">
        <w:trPr>
          <w:trHeight w:val="1276"/>
        </w:trPr>
        <w:tc>
          <w:tcPr>
            <w:tcW w:w="1991" w:type="dxa"/>
          </w:tcPr>
          <w:p w14:paraId="49C7451D" w14:textId="66929A40" w:rsidR="001A4A5A" w:rsidRPr="00D84567" w:rsidRDefault="001A4A5A" w:rsidP="001A4A5A">
            <w:pPr>
              <w:pStyle w:val="TableParagraph"/>
              <w:rPr>
                <w:color w:val="221F1F"/>
                <w:sz w:val="14"/>
                <w:szCs w:val="14"/>
              </w:rPr>
            </w:pPr>
          </w:p>
          <w:p w14:paraId="7CB348D7" w14:textId="77777777" w:rsidR="001A4A5A" w:rsidRPr="00D84567" w:rsidRDefault="001A4A5A" w:rsidP="001A4A5A">
            <w:pPr>
              <w:pStyle w:val="TableParagraph"/>
              <w:rPr>
                <w:color w:val="221F1F"/>
                <w:sz w:val="14"/>
                <w:szCs w:val="14"/>
              </w:rPr>
            </w:pPr>
          </w:p>
          <w:p w14:paraId="04FE621C" w14:textId="77777777" w:rsidR="001A4A5A" w:rsidRPr="00D84567" w:rsidRDefault="001A4A5A" w:rsidP="001A4A5A">
            <w:pPr>
              <w:pStyle w:val="TableParagraph"/>
              <w:rPr>
                <w:color w:val="221F1F"/>
                <w:sz w:val="14"/>
                <w:szCs w:val="14"/>
              </w:rPr>
            </w:pPr>
          </w:p>
          <w:p w14:paraId="2E068558" w14:textId="77777777" w:rsidR="001A4A5A" w:rsidRPr="00D84567" w:rsidRDefault="001A4A5A" w:rsidP="001A4A5A">
            <w:pPr>
              <w:pStyle w:val="TableParagraph"/>
              <w:rPr>
                <w:color w:val="221F1F"/>
                <w:sz w:val="14"/>
                <w:szCs w:val="14"/>
              </w:rPr>
            </w:pPr>
            <w:r w:rsidRPr="00D84567">
              <w:rPr>
                <w:color w:val="221F1F"/>
                <w:sz w:val="14"/>
                <w:szCs w:val="14"/>
              </w:rPr>
              <w:t>Implementación del Sistema de Gestión de Calidad ISO 9001-2015</w:t>
            </w:r>
          </w:p>
          <w:p w14:paraId="4B364B26" w14:textId="77777777" w:rsidR="001A4A5A" w:rsidRPr="00D84567" w:rsidRDefault="001A4A5A" w:rsidP="001A4A5A">
            <w:pPr>
              <w:pStyle w:val="TableParagraph"/>
              <w:rPr>
                <w:color w:val="221F1F"/>
                <w:sz w:val="14"/>
                <w:szCs w:val="14"/>
              </w:rPr>
            </w:pPr>
          </w:p>
          <w:p w14:paraId="7CEDC3E6" w14:textId="77777777" w:rsidR="001A4A5A" w:rsidRPr="00D84567" w:rsidRDefault="001A4A5A" w:rsidP="001A4A5A">
            <w:pPr>
              <w:pStyle w:val="TableParagraph"/>
              <w:rPr>
                <w:color w:val="221F1F"/>
                <w:sz w:val="14"/>
                <w:szCs w:val="14"/>
              </w:rPr>
            </w:pPr>
          </w:p>
          <w:p w14:paraId="49D83183" w14:textId="28F52068" w:rsidR="001A4A5A" w:rsidRPr="00D84567" w:rsidRDefault="001A4A5A" w:rsidP="001A4A5A">
            <w:pPr>
              <w:pStyle w:val="TableParagraph"/>
              <w:rPr>
                <w:color w:val="221F1F"/>
                <w:sz w:val="14"/>
                <w:szCs w:val="14"/>
              </w:rPr>
            </w:pPr>
          </w:p>
        </w:tc>
        <w:tc>
          <w:tcPr>
            <w:tcW w:w="1134" w:type="dxa"/>
          </w:tcPr>
          <w:p w14:paraId="4E5F4E92" w14:textId="77777777" w:rsidR="001A4A5A" w:rsidRPr="00D84567" w:rsidRDefault="001A4A5A" w:rsidP="001A4A5A">
            <w:pPr>
              <w:pStyle w:val="TableParagraph"/>
              <w:rPr>
                <w:color w:val="221F1F"/>
                <w:sz w:val="14"/>
                <w:szCs w:val="14"/>
              </w:rPr>
            </w:pPr>
          </w:p>
          <w:p w14:paraId="6F41ABF5" w14:textId="77777777" w:rsidR="001A4A5A" w:rsidRPr="00D84567" w:rsidRDefault="001A4A5A" w:rsidP="001A4A5A">
            <w:pPr>
              <w:pStyle w:val="TableParagraph"/>
              <w:rPr>
                <w:color w:val="221F1F"/>
                <w:sz w:val="14"/>
                <w:szCs w:val="14"/>
              </w:rPr>
            </w:pPr>
          </w:p>
          <w:p w14:paraId="456ECEA3" w14:textId="77777777" w:rsidR="001A4A5A" w:rsidRPr="00D84567" w:rsidRDefault="001A4A5A" w:rsidP="001A4A5A">
            <w:pPr>
              <w:pStyle w:val="TableParagraph"/>
              <w:rPr>
                <w:color w:val="221F1F"/>
                <w:sz w:val="14"/>
                <w:szCs w:val="14"/>
              </w:rPr>
            </w:pPr>
          </w:p>
          <w:p w14:paraId="46FA2E23" w14:textId="77777777" w:rsidR="001A4A5A" w:rsidRPr="00D84567" w:rsidRDefault="001A4A5A" w:rsidP="001A4A5A">
            <w:pPr>
              <w:pStyle w:val="TableParagraph"/>
              <w:rPr>
                <w:color w:val="221F1F"/>
                <w:sz w:val="14"/>
                <w:szCs w:val="14"/>
              </w:rPr>
            </w:pPr>
          </w:p>
          <w:p w14:paraId="05F04DE7" w14:textId="08D6B9A3" w:rsidR="001A4A5A" w:rsidRPr="00D84567" w:rsidRDefault="001A4A5A" w:rsidP="001A4A5A">
            <w:pPr>
              <w:pStyle w:val="TableParagraph"/>
              <w:rPr>
                <w:color w:val="221F1F"/>
                <w:sz w:val="14"/>
                <w:szCs w:val="14"/>
              </w:rPr>
            </w:pPr>
            <w:r w:rsidRPr="00D84567">
              <w:rPr>
                <w:color w:val="221F1F"/>
                <w:sz w:val="14"/>
                <w:szCs w:val="14"/>
              </w:rPr>
              <w:t>Norma Sistema de Gestión de Calidad ISO 9001-2015</w:t>
            </w:r>
          </w:p>
        </w:tc>
        <w:tc>
          <w:tcPr>
            <w:tcW w:w="1134" w:type="dxa"/>
          </w:tcPr>
          <w:p w14:paraId="39560903" w14:textId="77777777" w:rsidR="001A4A5A" w:rsidRPr="00D84567" w:rsidRDefault="001A4A5A" w:rsidP="001A4A5A">
            <w:pPr>
              <w:pStyle w:val="TableParagraph"/>
              <w:rPr>
                <w:color w:val="221F1F"/>
                <w:sz w:val="14"/>
                <w:szCs w:val="14"/>
              </w:rPr>
            </w:pPr>
          </w:p>
          <w:p w14:paraId="5EE90BB9" w14:textId="77777777" w:rsidR="001A4A5A" w:rsidRPr="00D84567" w:rsidRDefault="001A4A5A" w:rsidP="001A4A5A">
            <w:pPr>
              <w:pStyle w:val="TableParagraph"/>
              <w:rPr>
                <w:color w:val="221F1F"/>
                <w:sz w:val="14"/>
                <w:szCs w:val="14"/>
              </w:rPr>
            </w:pPr>
          </w:p>
          <w:p w14:paraId="2D739F29" w14:textId="77777777" w:rsidR="001A4A5A" w:rsidRPr="00D84567" w:rsidRDefault="001A4A5A" w:rsidP="001A4A5A">
            <w:pPr>
              <w:pStyle w:val="TableParagraph"/>
              <w:rPr>
                <w:color w:val="221F1F"/>
                <w:sz w:val="14"/>
                <w:szCs w:val="14"/>
              </w:rPr>
            </w:pPr>
          </w:p>
          <w:p w14:paraId="47ADB166" w14:textId="77777777" w:rsidR="001A4A5A" w:rsidRPr="00D84567" w:rsidRDefault="001A4A5A" w:rsidP="001A4A5A">
            <w:pPr>
              <w:pStyle w:val="TableParagraph"/>
              <w:rPr>
                <w:color w:val="221F1F"/>
                <w:sz w:val="14"/>
                <w:szCs w:val="14"/>
              </w:rPr>
            </w:pPr>
          </w:p>
          <w:p w14:paraId="6EE94C30" w14:textId="6D7B7729" w:rsidR="001A4A5A" w:rsidRPr="00D84567" w:rsidRDefault="001A4A5A" w:rsidP="001A4A5A">
            <w:pPr>
              <w:pStyle w:val="TableParagraph"/>
              <w:rPr>
                <w:color w:val="221F1F"/>
                <w:sz w:val="14"/>
                <w:szCs w:val="14"/>
              </w:rPr>
            </w:pPr>
            <w:r w:rsidRPr="00D84567">
              <w:rPr>
                <w:color w:val="221F1F"/>
                <w:sz w:val="14"/>
                <w:szCs w:val="14"/>
              </w:rPr>
              <w:t>Obtención de certificación en la normativa de gestión de la calidad ISO 9001– 2015.</w:t>
            </w:r>
          </w:p>
        </w:tc>
        <w:tc>
          <w:tcPr>
            <w:tcW w:w="1417" w:type="dxa"/>
          </w:tcPr>
          <w:p w14:paraId="26DB7C04" w14:textId="77777777" w:rsidR="001A4A5A" w:rsidRPr="00D84567" w:rsidRDefault="001A4A5A" w:rsidP="001A4A5A">
            <w:pPr>
              <w:pStyle w:val="TableParagraph"/>
              <w:rPr>
                <w:color w:val="221F1F"/>
                <w:sz w:val="14"/>
                <w:szCs w:val="14"/>
              </w:rPr>
            </w:pPr>
          </w:p>
          <w:p w14:paraId="64623993" w14:textId="77777777" w:rsidR="001A4A5A" w:rsidRPr="00D84567" w:rsidRDefault="001A4A5A" w:rsidP="001A4A5A">
            <w:pPr>
              <w:pStyle w:val="NormalWeb"/>
              <w:rPr>
                <w:rFonts w:ascii="Arial" w:eastAsia="Arial" w:hAnsi="Arial" w:cs="Arial"/>
                <w:color w:val="221F1F"/>
                <w:sz w:val="14"/>
                <w:szCs w:val="14"/>
                <w:lang w:val="es-ES" w:eastAsia="en-US"/>
              </w:rPr>
            </w:pPr>
            <w:r w:rsidRPr="00D84567">
              <w:rPr>
                <w:rFonts w:ascii="Arial" w:eastAsia="Arial" w:hAnsi="Arial" w:cs="Arial"/>
                <w:color w:val="221F1F"/>
                <w:sz w:val="14"/>
                <w:szCs w:val="14"/>
                <w:lang w:val="es-ES" w:eastAsia="en-US"/>
              </w:rPr>
              <w:t>Coordinar con empresa de asesoría para propuestas de implementación SGC.</w:t>
            </w:r>
          </w:p>
          <w:p w14:paraId="217DEAA9" w14:textId="414E893C" w:rsidR="001A4A5A" w:rsidRPr="00D84567" w:rsidRDefault="001A4A5A" w:rsidP="001A4A5A">
            <w:pPr>
              <w:pStyle w:val="NormalWeb"/>
              <w:rPr>
                <w:rFonts w:ascii="Arial" w:eastAsia="Arial" w:hAnsi="Arial" w:cs="Arial"/>
                <w:color w:val="221F1F"/>
                <w:sz w:val="14"/>
                <w:szCs w:val="14"/>
                <w:lang w:val="es-ES" w:eastAsia="en-US"/>
              </w:rPr>
            </w:pPr>
            <w:r w:rsidRPr="00D84567">
              <w:rPr>
                <w:rFonts w:ascii="Arial" w:eastAsia="Arial" w:hAnsi="Arial" w:cs="Arial"/>
                <w:color w:val="221F1F"/>
                <w:sz w:val="14"/>
                <w:szCs w:val="14"/>
                <w:lang w:val="es-ES" w:eastAsia="en-US"/>
              </w:rPr>
              <w:t xml:space="preserve">Contratación de empresa asesora.   </w:t>
            </w:r>
          </w:p>
          <w:p w14:paraId="1702FDC1" w14:textId="36735F08" w:rsidR="001A4A5A" w:rsidRPr="00D84567" w:rsidRDefault="001A4A5A" w:rsidP="001A4A5A">
            <w:pPr>
              <w:pStyle w:val="TableParagraph"/>
              <w:rPr>
                <w:color w:val="221F1F"/>
                <w:sz w:val="14"/>
                <w:szCs w:val="14"/>
              </w:rPr>
            </w:pPr>
            <w:r w:rsidRPr="00D84567">
              <w:rPr>
                <w:color w:val="221F1F"/>
                <w:sz w:val="14"/>
                <w:szCs w:val="14"/>
              </w:rPr>
              <w:t xml:space="preserve">Contratación de personal para el desarrollo de los procesos de monitoreo (NOBACI e ISO9001-2015). </w:t>
            </w:r>
          </w:p>
          <w:p w14:paraId="334DD461" w14:textId="77777777" w:rsidR="001A4A5A" w:rsidRPr="00D84567" w:rsidRDefault="001A4A5A" w:rsidP="001A4A5A">
            <w:pPr>
              <w:pStyle w:val="TableParagraph"/>
              <w:rPr>
                <w:color w:val="221F1F"/>
                <w:sz w:val="14"/>
                <w:szCs w:val="14"/>
              </w:rPr>
            </w:pPr>
          </w:p>
          <w:p w14:paraId="4BD94C2D" w14:textId="7DC26748" w:rsidR="001A4A5A" w:rsidRPr="00D84567" w:rsidRDefault="00664CB3" w:rsidP="001A4A5A">
            <w:pPr>
              <w:pStyle w:val="TableParagraph"/>
              <w:rPr>
                <w:color w:val="221F1F"/>
                <w:sz w:val="14"/>
                <w:szCs w:val="14"/>
              </w:rPr>
            </w:pPr>
            <w:r>
              <w:rPr>
                <w:color w:val="221F1F"/>
                <w:sz w:val="14"/>
                <w:szCs w:val="14"/>
              </w:rPr>
              <w:t xml:space="preserve">Inducción </w:t>
            </w:r>
            <w:r w:rsidR="00DD2412">
              <w:rPr>
                <w:color w:val="221F1F"/>
                <w:sz w:val="14"/>
                <w:szCs w:val="14"/>
              </w:rPr>
              <w:t xml:space="preserve">sobre el </w:t>
            </w:r>
            <w:r w:rsidR="006C1875">
              <w:rPr>
                <w:color w:val="221F1F"/>
                <w:sz w:val="14"/>
                <w:szCs w:val="14"/>
              </w:rPr>
              <w:t>S</w:t>
            </w:r>
            <w:r w:rsidR="00DD2412">
              <w:rPr>
                <w:color w:val="221F1F"/>
                <w:sz w:val="14"/>
                <w:szCs w:val="14"/>
              </w:rPr>
              <w:t xml:space="preserve">istema </w:t>
            </w:r>
            <w:r w:rsidR="006C1875">
              <w:rPr>
                <w:color w:val="221F1F"/>
                <w:sz w:val="14"/>
                <w:szCs w:val="14"/>
              </w:rPr>
              <w:t xml:space="preserve">de Gestión de Calidad y los </w:t>
            </w:r>
            <w:r w:rsidR="00014C52">
              <w:rPr>
                <w:color w:val="221F1F"/>
                <w:sz w:val="14"/>
                <w:szCs w:val="14"/>
              </w:rPr>
              <w:t>R</w:t>
            </w:r>
            <w:r w:rsidR="006C1875">
              <w:rPr>
                <w:color w:val="221F1F"/>
                <w:sz w:val="14"/>
                <w:szCs w:val="14"/>
              </w:rPr>
              <w:t xml:space="preserve">equisitos de la </w:t>
            </w:r>
            <w:r w:rsidR="00014C52">
              <w:rPr>
                <w:color w:val="221F1F"/>
                <w:sz w:val="14"/>
                <w:szCs w:val="14"/>
              </w:rPr>
              <w:t>ISO 9001-2015</w:t>
            </w:r>
          </w:p>
          <w:p w14:paraId="6A4C4A5D" w14:textId="77777777" w:rsidR="001A4A5A" w:rsidRPr="00D84567" w:rsidRDefault="001A4A5A" w:rsidP="001A4A5A">
            <w:pPr>
              <w:pStyle w:val="TableParagraph"/>
              <w:rPr>
                <w:color w:val="221F1F"/>
                <w:sz w:val="14"/>
                <w:szCs w:val="14"/>
              </w:rPr>
            </w:pPr>
          </w:p>
          <w:p w14:paraId="0BCDC0D5" w14:textId="77777777" w:rsidR="001A4A5A" w:rsidRPr="00D84567" w:rsidRDefault="001A4A5A" w:rsidP="001A4A5A">
            <w:pPr>
              <w:pStyle w:val="TableParagraph"/>
              <w:rPr>
                <w:color w:val="221F1F"/>
                <w:sz w:val="14"/>
                <w:szCs w:val="14"/>
              </w:rPr>
            </w:pPr>
          </w:p>
          <w:p w14:paraId="448BF92A" w14:textId="68CD9EB1" w:rsidR="001A4A5A" w:rsidRPr="00D84567" w:rsidRDefault="001A4A5A" w:rsidP="001A4A5A">
            <w:pPr>
              <w:pStyle w:val="TableParagraph"/>
              <w:rPr>
                <w:color w:val="221F1F"/>
                <w:sz w:val="14"/>
                <w:szCs w:val="14"/>
              </w:rPr>
            </w:pPr>
            <w:r w:rsidRPr="00D84567">
              <w:rPr>
                <w:color w:val="221F1F"/>
                <w:sz w:val="14"/>
                <w:szCs w:val="14"/>
              </w:rPr>
              <w:t>Análisis diagnóstico.</w:t>
            </w:r>
          </w:p>
          <w:p w14:paraId="44A9F57D" w14:textId="7CF39344" w:rsidR="001A4A5A" w:rsidRPr="00D84567" w:rsidRDefault="001A4A5A" w:rsidP="001A4A5A">
            <w:pPr>
              <w:pStyle w:val="NormalWeb"/>
              <w:rPr>
                <w:rFonts w:ascii="Arial" w:eastAsia="Arial" w:hAnsi="Arial" w:cs="Arial"/>
                <w:color w:val="221F1F"/>
                <w:sz w:val="14"/>
                <w:szCs w:val="14"/>
                <w:lang w:val="es-ES" w:eastAsia="en-US"/>
              </w:rPr>
            </w:pPr>
            <w:r w:rsidRPr="00D84567">
              <w:rPr>
                <w:rFonts w:ascii="Arial" w:eastAsia="Arial" w:hAnsi="Arial" w:cs="Arial"/>
                <w:color w:val="221F1F"/>
                <w:sz w:val="14"/>
                <w:szCs w:val="14"/>
                <w:lang w:val="es-ES" w:eastAsia="en-US"/>
              </w:rPr>
              <w:t>Levantamiento de los procesos de la organización</w:t>
            </w:r>
          </w:p>
          <w:p w14:paraId="473BA2B0" w14:textId="63AC70B9" w:rsidR="001A4A5A" w:rsidRDefault="001A4A5A" w:rsidP="001A4A5A">
            <w:pPr>
              <w:pStyle w:val="NormalWeb"/>
              <w:rPr>
                <w:rFonts w:ascii="Arial" w:eastAsia="Arial" w:hAnsi="Arial" w:cs="Arial"/>
                <w:color w:val="221F1F"/>
                <w:sz w:val="14"/>
                <w:szCs w:val="14"/>
                <w:lang w:val="es-ES" w:eastAsia="en-US"/>
              </w:rPr>
            </w:pPr>
            <w:r w:rsidRPr="00D84567">
              <w:rPr>
                <w:rFonts w:ascii="Arial" w:eastAsia="Arial" w:hAnsi="Arial" w:cs="Arial"/>
                <w:color w:val="221F1F"/>
                <w:sz w:val="14"/>
                <w:szCs w:val="14"/>
                <w:lang w:val="es-ES" w:eastAsia="en-US"/>
              </w:rPr>
              <w:t>Control general de la estructura documental.</w:t>
            </w:r>
          </w:p>
          <w:p w14:paraId="3BACE800" w14:textId="6E20AE9A" w:rsidR="008F5266" w:rsidRPr="00D84567" w:rsidRDefault="008F5266" w:rsidP="001A4A5A">
            <w:pPr>
              <w:pStyle w:val="NormalWeb"/>
              <w:rPr>
                <w:rFonts w:ascii="Arial" w:eastAsia="Arial" w:hAnsi="Arial" w:cs="Arial"/>
                <w:color w:val="221F1F"/>
                <w:sz w:val="14"/>
                <w:szCs w:val="14"/>
                <w:lang w:val="es-ES" w:eastAsia="en-US"/>
              </w:rPr>
            </w:pPr>
            <w:r>
              <w:rPr>
                <w:rFonts w:ascii="Arial" w:eastAsia="Arial" w:hAnsi="Arial" w:cs="Arial"/>
                <w:color w:val="221F1F"/>
                <w:sz w:val="14"/>
                <w:szCs w:val="14"/>
                <w:lang w:val="es-ES" w:eastAsia="en-US"/>
              </w:rPr>
              <w:t xml:space="preserve">Curso Auditor Interno </w:t>
            </w:r>
            <w:r w:rsidR="003961EF">
              <w:rPr>
                <w:rFonts w:ascii="Arial" w:eastAsia="Arial" w:hAnsi="Arial" w:cs="Arial"/>
                <w:color w:val="221F1F"/>
                <w:sz w:val="14"/>
                <w:szCs w:val="14"/>
                <w:lang w:val="es-ES" w:eastAsia="en-US"/>
              </w:rPr>
              <w:t>ISO 9001 -2015</w:t>
            </w:r>
          </w:p>
          <w:p w14:paraId="55DD1174" w14:textId="696D4E22" w:rsidR="001A4A5A" w:rsidRPr="00D84567" w:rsidRDefault="001A4A5A" w:rsidP="001A4A5A">
            <w:pPr>
              <w:pStyle w:val="NormalWeb"/>
              <w:rPr>
                <w:rFonts w:ascii="Arial" w:eastAsia="Arial" w:hAnsi="Arial" w:cs="Arial"/>
                <w:color w:val="221F1F"/>
                <w:sz w:val="14"/>
                <w:szCs w:val="14"/>
                <w:lang w:val="es-ES" w:eastAsia="en-US"/>
              </w:rPr>
            </w:pPr>
            <w:r w:rsidRPr="00D84567">
              <w:rPr>
                <w:rFonts w:ascii="Arial" w:eastAsia="Arial" w:hAnsi="Arial" w:cs="Arial"/>
                <w:color w:val="221F1F"/>
                <w:sz w:val="14"/>
                <w:szCs w:val="14"/>
                <w:lang w:val="es-ES" w:eastAsia="en-US"/>
              </w:rPr>
              <w:t>Realización de auditoría interna del SGC 9001 -2015</w:t>
            </w:r>
          </w:p>
          <w:p w14:paraId="0B9ED832" w14:textId="0B7AC960" w:rsidR="001A4A5A" w:rsidRPr="00D84567" w:rsidRDefault="001A4A5A" w:rsidP="001A4A5A">
            <w:pPr>
              <w:pStyle w:val="NormalWeb"/>
              <w:rPr>
                <w:rFonts w:ascii="Arial" w:eastAsia="Arial" w:hAnsi="Arial" w:cs="Arial"/>
                <w:color w:val="221F1F"/>
                <w:sz w:val="14"/>
                <w:szCs w:val="14"/>
                <w:lang w:val="es-ES" w:eastAsia="en-US"/>
              </w:rPr>
            </w:pPr>
            <w:r w:rsidRPr="00D84567">
              <w:rPr>
                <w:rFonts w:ascii="Arial" w:eastAsia="Arial" w:hAnsi="Arial" w:cs="Arial"/>
                <w:color w:val="221F1F"/>
                <w:sz w:val="14"/>
                <w:szCs w:val="14"/>
                <w:lang w:val="es-ES" w:eastAsia="en-US"/>
              </w:rPr>
              <w:t>Coordinar y contratar los servicios de agencias internacionales auditoría para la certificación.</w:t>
            </w:r>
          </w:p>
          <w:p w14:paraId="1CF36EFA" w14:textId="215B61E5" w:rsidR="001A4A5A" w:rsidRPr="00D84567" w:rsidRDefault="001A4A5A" w:rsidP="001A4A5A">
            <w:pPr>
              <w:pStyle w:val="NormalWeb"/>
              <w:rPr>
                <w:rFonts w:ascii="Arial" w:eastAsia="Arial" w:hAnsi="Arial" w:cs="Arial"/>
                <w:color w:val="221F1F"/>
                <w:sz w:val="14"/>
                <w:szCs w:val="14"/>
                <w:lang w:val="es-ES" w:eastAsia="en-US"/>
              </w:rPr>
            </w:pPr>
            <w:r w:rsidRPr="00D84567">
              <w:rPr>
                <w:rFonts w:ascii="Arial" w:eastAsia="Arial" w:hAnsi="Arial" w:cs="Arial"/>
                <w:color w:val="221F1F"/>
                <w:sz w:val="14"/>
                <w:szCs w:val="14"/>
                <w:lang w:val="es-ES" w:eastAsia="en-US"/>
              </w:rPr>
              <w:t>Realización de auditoría externa del sistema del SGC 9001 -2015, para certificación por agencias internacionales.</w:t>
            </w:r>
          </w:p>
          <w:p w14:paraId="071CD343" w14:textId="77777777" w:rsidR="001A4A5A" w:rsidRPr="00D84567" w:rsidRDefault="001A4A5A" w:rsidP="001A4A5A">
            <w:pPr>
              <w:pStyle w:val="TableParagraph"/>
              <w:rPr>
                <w:color w:val="221F1F"/>
                <w:sz w:val="14"/>
                <w:szCs w:val="14"/>
              </w:rPr>
            </w:pPr>
          </w:p>
        </w:tc>
        <w:tc>
          <w:tcPr>
            <w:tcW w:w="1008" w:type="dxa"/>
          </w:tcPr>
          <w:p w14:paraId="6F5AF0FA" w14:textId="77777777" w:rsidR="001A4A5A" w:rsidRPr="00D84567" w:rsidRDefault="001A4A5A" w:rsidP="001A4A5A">
            <w:pPr>
              <w:pStyle w:val="TableParagraph"/>
              <w:rPr>
                <w:color w:val="221F1F"/>
                <w:sz w:val="14"/>
                <w:szCs w:val="14"/>
              </w:rPr>
            </w:pPr>
          </w:p>
          <w:p w14:paraId="0EDBA4DA" w14:textId="77777777" w:rsidR="001A4A5A" w:rsidRPr="00D84567" w:rsidRDefault="001A4A5A" w:rsidP="001A4A5A">
            <w:pPr>
              <w:pStyle w:val="TableParagraph"/>
              <w:rPr>
                <w:color w:val="221F1F"/>
                <w:sz w:val="14"/>
                <w:szCs w:val="14"/>
              </w:rPr>
            </w:pPr>
          </w:p>
          <w:p w14:paraId="1B5006C1" w14:textId="77777777" w:rsidR="001A4A5A" w:rsidRPr="00D84567" w:rsidRDefault="001A4A5A" w:rsidP="001A4A5A">
            <w:pPr>
              <w:pStyle w:val="TableParagraph"/>
              <w:rPr>
                <w:color w:val="221F1F"/>
                <w:sz w:val="14"/>
                <w:szCs w:val="14"/>
              </w:rPr>
            </w:pPr>
          </w:p>
          <w:p w14:paraId="681FDF7F" w14:textId="77777777" w:rsidR="001A4A5A" w:rsidRPr="00D84567" w:rsidRDefault="001A4A5A" w:rsidP="001A4A5A">
            <w:pPr>
              <w:pStyle w:val="TableParagraph"/>
              <w:rPr>
                <w:color w:val="221F1F"/>
                <w:sz w:val="14"/>
                <w:szCs w:val="14"/>
              </w:rPr>
            </w:pPr>
          </w:p>
          <w:p w14:paraId="29CDEC9F" w14:textId="77777777" w:rsidR="001A4A5A" w:rsidRPr="00D84567" w:rsidRDefault="001A4A5A" w:rsidP="001A4A5A">
            <w:pPr>
              <w:pStyle w:val="TableParagraph"/>
              <w:spacing w:before="41"/>
              <w:rPr>
                <w:color w:val="221F1F"/>
                <w:sz w:val="14"/>
                <w:szCs w:val="14"/>
              </w:rPr>
            </w:pPr>
            <w:r w:rsidRPr="00D84567">
              <w:rPr>
                <w:color w:val="221F1F"/>
                <w:sz w:val="14"/>
                <w:szCs w:val="14"/>
              </w:rPr>
              <w:t>Personal Técnico,</w:t>
            </w:r>
          </w:p>
          <w:p w14:paraId="77E174B3" w14:textId="5BFB4F4D" w:rsidR="001A4A5A" w:rsidRPr="00D84567" w:rsidRDefault="001A4A5A" w:rsidP="001A4A5A">
            <w:pPr>
              <w:pStyle w:val="TableParagraph"/>
              <w:rPr>
                <w:color w:val="221F1F"/>
                <w:sz w:val="14"/>
                <w:szCs w:val="14"/>
              </w:rPr>
            </w:pPr>
            <w:r w:rsidRPr="00D84567">
              <w:rPr>
                <w:color w:val="221F1F"/>
                <w:sz w:val="14"/>
                <w:szCs w:val="14"/>
              </w:rPr>
              <w:t>Oficinas, computadora y recursos financieros</w:t>
            </w:r>
          </w:p>
        </w:tc>
        <w:tc>
          <w:tcPr>
            <w:tcW w:w="729" w:type="dxa"/>
          </w:tcPr>
          <w:p w14:paraId="1F46DC2F" w14:textId="60148F80" w:rsidR="001A4A5A" w:rsidRPr="00D84567" w:rsidRDefault="001A4A5A" w:rsidP="001A4A5A">
            <w:pPr>
              <w:pStyle w:val="TableParagraph"/>
              <w:rPr>
                <w:color w:val="221F1F"/>
                <w:sz w:val="14"/>
                <w:szCs w:val="14"/>
              </w:rPr>
            </w:pPr>
          </w:p>
          <w:p w14:paraId="221BD5CE" w14:textId="77777777" w:rsidR="001A4A5A" w:rsidRPr="00D84567" w:rsidRDefault="001A4A5A" w:rsidP="001A4A5A"/>
          <w:p w14:paraId="0FD210D9" w14:textId="20E6067F" w:rsidR="001A4A5A" w:rsidRDefault="001A4A5A" w:rsidP="001A4A5A"/>
          <w:p w14:paraId="408FDFF8" w14:textId="77777777" w:rsidR="001A4A5A" w:rsidRDefault="001A4A5A" w:rsidP="001A4A5A"/>
          <w:p w14:paraId="6A8FF459" w14:textId="77777777" w:rsidR="001A4A5A" w:rsidRPr="00D84567" w:rsidRDefault="001A4A5A" w:rsidP="001A4A5A"/>
          <w:p w14:paraId="3393F4A1" w14:textId="478FDE1E" w:rsidR="001A4A5A" w:rsidRPr="00D84567" w:rsidRDefault="001A4A5A" w:rsidP="001A4A5A">
            <w:r w:rsidRPr="00D84567">
              <w:rPr>
                <w:color w:val="221F1F"/>
                <w:sz w:val="14"/>
                <w:szCs w:val="14"/>
              </w:rPr>
              <w:t>100%</w:t>
            </w:r>
          </w:p>
        </w:tc>
        <w:tc>
          <w:tcPr>
            <w:tcW w:w="1098" w:type="dxa"/>
          </w:tcPr>
          <w:p w14:paraId="258358EA" w14:textId="77777777" w:rsidR="001A4A5A" w:rsidRPr="00D84567" w:rsidRDefault="001A4A5A" w:rsidP="001A4A5A">
            <w:pPr>
              <w:pStyle w:val="TableParagraph"/>
              <w:rPr>
                <w:color w:val="221F1F"/>
                <w:sz w:val="14"/>
                <w:szCs w:val="14"/>
              </w:rPr>
            </w:pPr>
          </w:p>
          <w:p w14:paraId="3AF6BCC9" w14:textId="77777777" w:rsidR="001A4A5A" w:rsidRPr="00D84567" w:rsidRDefault="001A4A5A" w:rsidP="001A4A5A">
            <w:pPr>
              <w:pStyle w:val="TableParagraph"/>
              <w:rPr>
                <w:color w:val="221F1F"/>
                <w:sz w:val="14"/>
                <w:szCs w:val="14"/>
              </w:rPr>
            </w:pPr>
          </w:p>
          <w:p w14:paraId="26B53234" w14:textId="77777777" w:rsidR="001A4A5A" w:rsidRPr="00D84567" w:rsidRDefault="001A4A5A" w:rsidP="001A4A5A">
            <w:pPr>
              <w:pStyle w:val="TableParagraph"/>
              <w:rPr>
                <w:color w:val="221F1F"/>
                <w:sz w:val="14"/>
                <w:szCs w:val="14"/>
              </w:rPr>
            </w:pPr>
          </w:p>
          <w:p w14:paraId="1053BDCD" w14:textId="77777777" w:rsidR="001A4A5A" w:rsidRDefault="001A4A5A" w:rsidP="001A4A5A">
            <w:pPr>
              <w:pStyle w:val="TableParagraph"/>
              <w:rPr>
                <w:color w:val="221F1F"/>
                <w:sz w:val="14"/>
                <w:szCs w:val="14"/>
              </w:rPr>
            </w:pPr>
          </w:p>
          <w:p w14:paraId="5F6A0263" w14:textId="77777777" w:rsidR="001A4A5A" w:rsidRDefault="001A4A5A" w:rsidP="001A4A5A">
            <w:pPr>
              <w:pStyle w:val="TableParagraph"/>
              <w:rPr>
                <w:color w:val="221F1F"/>
                <w:sz w:val="14"/>
                <w:szCs w:val="14"/>
              </w:rPr>
            </w:pPr>
          </w:p>
          <w:p w14:paraId="00EA88D4" w14:textId="77777777" w:rsidR="001A4A5A" w:rsidRPr="00D84567" w:rsidRDefault="001A4A5A" w:rsidP="001A4A5A">
            <w:pPr>
              <w:pStyle w:val="TableParagraph"/>
              <w:rPr>
                <w:color w:val="221F1F"/>
                <w:sz w:val="14"/>
                <w:szCs w:val="14"/>
              </w:rPr>
            </w:pPr>
          </w:p>
          <w:p w14:paraId="77A50AD4" w14:textId="77777777" w:rsidR="001A4A5A" w:rsidRPr="00D84567" w:rsidRDefault="001A4A5A" w:rsidP="001A4A5A">
            <w:pPr>
              <w:pStyle w:val="TableParagraph"/>
              <w:rPr>
                <w:color w:val="221F1F"/>
                <w:sz w:val="14"/>
                <w:szCs w:val="14"/>
              </w:rPr>
            </w:pPr>
          </w:p>
          <w:p w14:paraId="7C79B2F0" w14:textId="2D8E815E" w:rsidR="001A4A5A" w:rsidRPr="00D84567" w:rsidRDefault="001A4A5A" w:rsidP="001A4A5A">
            <w:pPr>
              <w:pStyle w:val="TableParagraph"/>
              <w:rPr>
                <w:color w:val="221F1F"/>
                <w:sz w:val="14"/>
                <w:szCs w:val="14"/>
              </w:rPr>
            </w:pPr>
            <w:r w:rsidRPr="00D84567">
              <w:rPr>
                <w:color w:val="221F1F"/>
                <w:sz w:val="14"/>
                <w:szCs w:val="14"/>
              </w:rPr>
              <w:t xml:space="preserve">  </w:t>
            </w:r>
            <w:r w:rsidRPr="008B5430">
              <w:rPr>
                <w:color w:val="221F1F"/>
                <w:sz w:val="14"/>
                <w:szCs w:val="14"/>
              </w:rPr>
              <w:t>2,500.000.00</w:t>
            </w:r>
          </w:p>
        </w:tc>
        <w:tc>
          <w:tcPr>
            <w:tcW w:w="886" w:type="dxa"/>
          </w:tcPr>
          <w:p w14:paraId="024EC471" w14:textId="77777777" w:rsidR="001A4A5A" w:rsidRPr="00D84567" w:rsidRDefault="001A4A5A" w:rsidP="001A4A5A">
            <w:pPr>
              <w:pStyle w:val="TableParagraph"/>
              <w:rPr>
                <w:color w:val="221F1F"/>
                <w:sz w:val="14"/>
                <w:szCs w:val="14"/>
              </w:rPr>
            </w:pPr>
          </w:p>
          <w:p w14:paraId="22D2CA04" w14:textId="77777777" w:rsidR="001A4A5A" w:rsidRPr="00D84567" w:rsidRDefault="001A4A5A" w:rsidP="001A4A5A">
            <w:pPr>
              <w:pStyle w:val="TableParagraph"/>
              <w:rPr>
                <w:color w:val="221F1F"/>
                <w:sz w:val="14"/>
                <w:szCs w:val="14"/>
              </w:rPr>
            </w:pPr>
          </w:p>
          <w:p w14:paraId="0B9CC051" w14:textId="77777777" w:rsidR="001A4A5A" w:rsidRPr="00D84567" w:rsidRDefault="001A4A5A" w:rsidP="001A4A5A">
            <w:pPr>
              <w:pStyle w:val="TableParagraph"/>
              <w:rPr>
                <w:color w:val="221F1F"/>
                <w:sz w:val="14"/>
                <w:szCs w:val="14"/>
              </w:rPr>
            </w:pPr>
          </w:p>
          <w:p w14:paraId="178AAB23" w14:textId="77777777" w:rsidR="001A4A5A" w:rsidRDefault="001A4A5A" w:rsidP="001A4A5A">
            <w:pPr>
              <w:pStyle w:val="TableParagraph"/>
              <w:rPr>
                <w:color w:val="221F1F"/>
                <w:sz w:val="14"/>
                <w:szCs w:val="14"/>
              </w:rPr>
            </w:pPr>
          </w:p>
          <w:p w14:paraId="498CBAB7" w14:textId="77777777" w:rsidR="001A4A5A" w:rsidRDefault="001A4A5A" w:rsidP="001A4A5A">
            <w:pPr>
              <w:pStyle w:val="TableParagraph"/>
              <w:rPr>
                <w:color w:val="221F1F"/>
                <w:sz w:val="14"/>
                <w:szCs w:val="14"/>
              </w:rPr>
            </w:pPr>
          </w:p>
          <w:p w14:paraId="36E3E236" w14:textId="77777777" w:rsidR="001A4A5A" w:rsidRPr="00D84567" w:rsidRDefault="001A4A5A" w:rsidP="001A4A5A">
            <w:pPr>
              <w:pStyle w:val="TableParagraph"/>
              <w:rPr>
                <w:color w:val="221F1F"/>
                <w:sz w:val="14"/>
                <w:szCs w:val="14"/>
              </w:rPr>
            </w:pPr>
          </w:p>
          <w:p w14:paraId="3DD40AAC" w14:textId="77777777" w:rsidR="001A4A5A" w:rsidRPr="00D84567" w:rsidRDefault="001A4A5A" w:rsidP="001A4A5A">
            <w:pPr>
              <w:pStyle w:val="TableParagraph"/>
              <w:rPr>
                <w:color w:val="221F1F"/>
                <w:sz w:val="14"/>
                <w:szCs w:val="14"/>
              </w:rPr>
            </w:pPr>
          </w:p>
          <w:p w14:paraId="63D2A668" w14:textId="1B70821E" w:rsidR="001A4A5A" w:rsidRPr="00D84567" w:rsidRDefault="001A4A5A" w:rsidP="001A4A5A">
            <w:pPr>
              <w:pStyle w:val="TableParagraph"/>
              <w:rPr>
                <w:color w:val="221F1F"/>
                <w:sz w:val="14"/>
                <w:szCs w:val="14"/>
              </w:rPr>
            </w:pPr>
            <w:r>
              <w:rPr>
                <w:color w:val="221F1F"/>
                <w:sz w:val="14"/>
                <w:szCs w:val="14"/>
              </w:rPr>
              <w:t>30</w:t>
            </w:r>
            <w:r w:rsidRPr="00D84567">
              <w:rPr>
                <w:color w:val="221F1F"/>
                <w:sz w:val="14"/>
                <w:szCs w:val="14"/>
              </w:rPr>
              <w:t>/1/2024- 15/ 11/ 2024</w:t>
            </w:r>
          </w:p>
        </w:tc>
        <w:tc>
          <w:tcPr>
            <w:tcW w:w="998" w:type="dxa"/>
          </w:tcPr>
          <w:p w14:paraId="40A83CDC" w14:textId="77777777" w:rsidR="001A4A5A" w:rsidRPr="00D84567" w:rsidRDefault="001A4A5A" w:rsidP="001A4A5A">
            <w:pPr>
              <w:pStyle w:val="TableParagraph"/>
              <w:rPr>
                <w:color w:val="221F1F"/>
                <w:sz w:val="14"/>
                <w:szCs w:val="14"/>
              </w:rPr>
            </w:pPr>
          </w:p>
          <w:p w14:paraId="463C82C7" w14:textId="77777777" w:rsidR="001A4A5A" w:rsidRDefault="001A4A5A" w:rsidP="001A4A5A">
            <w:pPr>
              <w:pStyle w:val="TableParagraph"/>
              <w:rPr>
                <w:color w:val="221F1F"/>
                <w:sz w:val="14"/>
                <w:szCs w:val="14"/>
              </w:rPr>
            </w:pPr>
          </w:p>
          <w:p w14:paraId="1A71E9E2" w14:textId="77777777" w:rsidR="001A4A5A" w:rsidRDefault="001A4A5A" w:rsidP="001A4A5A">
            <w:pPr>
              <w:pStyle w:val="TableParagraph"/>
              <w:rPr>
                <w:color w:val="221F1F"/>
                <w:sz w:val="14"/>
                <w:szCs w:val="14"/>
              </w:rPr>
            </w:pPr>
          </w:p>
          <w:p w14:paraId="1F26318F" w14:textId="77777777" w:rsidR="001A4A5A" w:rsidRDefault="001A4A5A" w:rsidP="001A4A5A">
            <w:pPr>
              <w:pStyle w:val="TableParagraph"/>
              <w:rPr>
                <w:color w:val="221F1F"/>
                <w:sz w:val="14"/>
                <w:szCs w:val="14"/>
              </w:rPr>
            </w:pPr>
          </w:p>
          <w:p w14:paraId="1748061B" w14:textId="77777777" w:rsidR="001A4A5A" w:rsidRDefault="001A4A5A" w:rsidP="001A4A5A">
            <w:pPr>
              <w:pStyle w:val="TableParagraph"/>
              <w:rPr>
                <w:color w:val="221F1F"/>
                <w:sz w:val="14"/>
                <w:szCs w:val="14"/>
              </w:rPr>
            </w:pPr>
          </w:p>
          <w:p w14:paraId="1CC1762D" w14:textId="77777777" w:rsidR="001A4A5A" w:rsidRDefault="001A4A5A" w:rsidP="001A4A5A">
            <w:pPr>
              <w:pStyle w:val="TableParagraph"/>
              <w:rPr>
                <w:color w:val="221F1F"/>
                <w:sz w:val="14"/>
                <w:szCs w:val="14"/>
              </w:rPr>
            </w:pPr>
          </w:p>
          <w:p w14:paraId="44DF675A" w14:textId="77777777" w:rsidR="001A4A5A" w:rsidRDefault="001A4A5A" w:rsidP="001A4A5A">
            <w:pPr>
              <w:pStyle w:val="TableParagraph"/>
              <w:rPr>
                <w:color w:val="221F1F"/>
                <w:sz w:val="14"/>
                <w:szCs w:val="14"/>
              </w:rPr>
            </w:pPr>
          </w:p>
          <w:p w14:paraId="113397EB" w14:textId="77777777" w:rsidR="001A4A5A" w:rsidRDefault="001A4A5A" w:rsidP="001A4A5A">
            <w:pPr>
              <w:pStyle w:val="TableParagraph"/>
              <w:rPr>
                <w:color w:val="221F1F"/>
                <w:sz w:val="14"/>
                <w:szCs w:val="14"/>
              </w:rPr>
            </w:pPr>
            <w:r>
              <w:rPr>
                <w:color w:val="221F1F"/>
                <w:sz w:val="14"/>
                <w:szCs w:val="14"/>
              </w:rPr>
              <w:t xml:space="preserve">Director General </w:t>
            </w:r>
          </w:p>
          <w:p w14:paraId="0357DD9A" w14:textId="77777777" w:rsidR="001A4A5A" w:rsidRDefault="001A4A5A" w:rsidP="001A4A5A">
            <w:pPr>
              <w:pStyle w:val="TableParagraph"/>
              <w:rPr>
                <w:color w:val="221F1F"/>
                <w:sz w:val="14"/>
                <w:szCs w:val="14"/>
              </w:rPr>
            </w:pPr>
          </w:p>
          <w:p w14:paraId="5CDD1E82" w14:textId="77777777" w:rsidR="001A4A5A" w:rsidRDefault="001A4A5A" w:rsidP="001A4A5A">
            <w:pPr>
              <w:pStyle w:val="TableParagraph"/>
              <w:rPr>
                <w:color w:val="221F1F"/>
                <w:sz w:val="14"/>
                <w:szCs w:val="14"/>
              </w:rPr>
            </w:pPr>
          </w:p>
          <w:p w14:paraId="29E83898" w14:textId="77777777" w:rsidR="001A4A5A" w:rsidRDefault="001A4A5A" w:rsidP="001A4A5A">
            <w:pPr>
              <w:pStyle w:val="TableParagraph"/>
              <w:rPr>
                <w:color w:val="221F1F"/>
                <w:sz w:val="14"/>
                <w:szCs w:val="14"/>
              </w:rPr>
            </w:pPr>
            <w:r>
              <w:rPr>
                <w:color w:val="221F1F"/>
                <w:sz w:val="14"/>
                <w:szCs w:val="14"/>
              </w:rPr>
              <w:t xml:space="preserve">Subdirector General </w:t>
            </w:r>
          </w:p>
          <w:p w14:paraId="4CCFF11D" w14:textId="77777777" w:rsidR="001A4A5A" w:rsidRDefault="001A4A5A" w:rsidP="001A4A5A">
            <w:pPr>
              <w:pStyle w:val="TableParagraph"/>
              <w:rPr>
                <w:color w:val="221F1F"/>
                <w:sz w:val="14"/>
                <w:szCs w:val="14"/>
              </w:rPr>
            </w:pPr>
          </w:p>
          <w:p w14:paraId="6061D3D4" w14:textId="77777777" w:rsidR="001A4A5A" w:rsidRDefault="001A4A5A" w:rsidP="001A4A5A">
            <w:pPr>
              <w:pStyle w:val="TableParagraph"/>
              <w:rPr>
                <w:color w:val="221F1F"/>
                <w:sz w:val="14"/>
                <w:szCs w:val="14"/>
              </w:rPr>
            </w:pPr>
          </w:p>
          <w:p w14:paraId="2346E27D" w14:textId="1216F88F" w:rsidR="001A4A5A" w:rsidRPr="00D84567" w:rsidRDefault="001A4A5A" w:rsidP="001A4A5A">
            <w:pPr>
              <w:pStyle w:val="TableParagraph"/>
              <w:rPr>
                <w:color w:val="221F1F"/>
                <w:sz w:val="14"/>
                <w:szCs w:val="14"/>
              </w:rPr>
            </w:pPr>
            <w:r>
              <w:rPr>
                <w:color w:val="221F1F"/>
                <w:sz w:val="14"/>
                <w:szCs w:val="14"/>
              </w:rPr>
              <w:t>Encargada de Planificación, Seguimiento y Desarrollo</w:t>
            </w:r>
          </w:p>
        </w:tc>
        <w:tc>
          <w:tcPr>
            <w:tcW w:w="1275" w:type="dxa"/>
          </w:tcPr>
          <w:p w14:paraId="6E949B66" w14:textId="77777777" w:rsidR="001A4A5A" w:rsidRDefault="001A4A5A" w:rsidP="001A4A5A">
            <w:pPr>
              <w:pStyle w:val="TableParagraph"/>
              <w:rPr>
                <w:color w:val="221F1F"/>
                <w:sz w:val="14"/>
                <w:szCs w:val="14"/>
              </w:rPr>
            </w:pPr>
          </w:p>
          <w:p w14:paraId="561A7FD4" w14:textId="77777777" w:rsidR="001A4A5A" w:rsidRDefault="001A4A5A" w:rsidP="001A4A5A">
            <w:pPr>
              <w:pStyle w:val="TableParagraph"/>
              <w:rPr>
                <w:color w:val="221F1F"/>
                <w:sz w:val="14"/>
                <w:szCs w:val="14"/>
              </w:rPr>
            </w:pPr>
          </w:p>
          <w:p w14:paraId="51A6D7E2" w14:textId="77777777" w:rsidR="001A4A5A" w:rsidRDefault="001A4A5A" w:rsidP="001A4A5A">
            <w:pPr>
              <w:pStyle w:val="TableParagraph"/>
              <w:rPr>
                <w:color w:val="221F1F"/>
                <w:sz w:val="14"/>
                <w:szCs w:val="14"/>
              </w:rPr>
            </w:pPr>
          </w:p>
          <w:p w14:paraId="08B4DA36" w14:textId="77777777" w:rsidR="001A4A5A" w:rsidRDefault="001A4A5A" w:rsidP="001A4A5A">
            <w:pPr>
              <w:pStyle w:val="TableParagraph"/>
              <w:rPr>
                <w:color w:val="221F1F"/>
                <w:sz w:val="14"/>
                <w:szCs w:val="14"/>
              </w:rPr>
            </w:pPr>
          </w:p>
          <w:p w14:paraId="61267E88" w14:textId="77777777" w:rsidR="001A4A5A" w:rsidRDefault="001A4A5A" w:rsidP="001A4A5A">
            <w:pPr>
              <w:pStyle w:val="TableParagraph"/>
              <w:rPr>
                <w:color w:val="221F1F"/>
                <w:sz w:val="14"/>
                <w:szCs w:val="14"/>
              </w:rPr>
            </w:pPr>
          </w:p>
          <w:p w14:paraId="1CD1193A" w14:textId="77777777" w:rsidR="001A4A5A" w:rsidRDefault="001A4A5A" w:rsidP="001A4A5A">
            <w:pPr>
              <w:pStyle w:val="TableParagraph"/>
              <w:rPr>
                <w:color w:val="221F1F"/>
                <w:sz w:val="14"/>
                <w:szCs w:val="14"/>
              </w:rPr>
            </w:pPr>
          </w:p>
          <w:p w14:paraId="1D240CAE" w14:textId="77777777" w:rsidR="001A4A5A" w:rsidRDefault="001A4A5A" w:rsidP="001A4A5A">
            <w:pPr>
              <w:pStyle w:val="TableParagraph"/>
              <w:rPr>
                <w:color w:val="221F1F"/>
                <w:sz w:val="14"/>
                <w:szCs w:val="14"/>
              </w:rPr>
            </w:pPr>
          </w:p>
          <w:p w14:paraId="716B8ECD" w14:textId="0B07387F" w:rsidR="001A4A5A" w:rsidRPr="00D84567" w:rsidRDefault="001A4A5A" w:rsidP="001A4A5A">
            <w:pPr>
              <w:pStyle w:val="TableParagraph"/>
              <w:rPr>
                <w:color w:val="221F1F"/>
                <w:sz w:val="14"/>
                <w:szCs w:val="14"/>
              </w:rPr>
            </w:pPr>
            <w:r w:rsidRPr="00D84567">
              <w:rPr>
                <w:color w:val="221F1F"/>
                <w:sz w:val="14"/>
                <w:szCs w:val="14"/>
              </w:rPr>
              <w:t>Informes.</w:t>
            </w:r>
          </w:p>
        </w:tc>
        <w:tc>
          <w:tcPr>
            <w:tcW w:w="993" w:type="dxa"/>
          </w:tcPr>
          <w:p w14:paraId="2F0F05FA" w14:textId="77777777" w:rsidR="001A4A5A" w:rsidRPr="00D84567" w:rsidRDefault="001A4A5A" w:rsidP="001A4A5A">
            <w:pPr>
              <w:pStyle w:val="TableParagraph"/>
              <w:rPr>
                <w:color w:val="221F1F"/>
                <w:sz w:val="14"/>
                <w:szCs w:val="14"/>
              </w:rPr>
            </w:pPr>
          </w:p>
          <w:p w14:paraId="6E65173E" w14:textId="77777777" w:rsidR="001A4A5A" w:rsidRPr="00D84567" w:rsidRDefault="001A4A5A" w:rsidP="001A4A5A">
            <w:pPr>
              <w:pStyle w:val="TableParagraph"/>
              <w:rPr>
                <w:color w:val="221F1F"/>
                <w:sz w:val="14"/>
                <w:szCs w:val="14"/>
              </w:rPr>
            </w:pPr>
          </w:p>
          <w:p w14:paraId="3739940B" w14:textId="77777777" w:rsidR="001A4A5A" w:rsidRDefault="001A4A5A" w:rsidP="001A4A5A">
            <w:pPr>
              <w:pStyle w:val="TableParagraph"/>
              <w:rPr>
                <w:color w:val="221F1F"/>
                <w:sz w:val="14"/>
                <w:szCs w:val="14"/>
              </w:rPr>
            </w:pPr>
          </w:p>
          <w:p w14:paraId="411EF467" w14:textId="77777777" w:rsidR="001A4A5A" w:rsidRDefault="001A4A5A" w:rsidP="001A4A5A">
            <w:pPr>
              <w:pStyle w:val="TableParagraph"/>
              <w:rPr>
                <w:color w:val="221F1F"/>
                <w:sz w:val="14"/>
                <w:szCs w:val="14"/>
              </w:rPr>
            </w:pPr>
          </w:p>
          <w:p w14:paraId="5B92EEE7" w14:textId="77777777" w:rsidR="001A4A5A" w:rsidRDefault="001A4A5A" w:rsidP="001A4A5A">
            <w:pPr>
              <w:pStyle w:val="TableParagraph"/>
              <w:rPr>
                <w:color w:val="221F1F"/>
                <w:sz w:val="14"/>
                <w:szCs w:val="14"/>
              </w:rPr>
            </w:pPr>
          </w:p>
          <w:p w14:paraId="2EE40BCE" w14:textId="77777777" w:rsidR="001A4A5A" w:rsidRDefault="001A4A5A" w:rsidP="001A4A5A">
            <w:pPr>
              <w:pStyle w:val="TableParagraph"/>
              <w:rPr>
                <w:color w:val="221F1F"/>
                <w:sz w:val="14"/>
                <w:szCs w:val="14"/>
              </w:rPr>
            </w:pPr>
          </w:p>
          <w:p w14:paraId="7DA5A949" w14:textId="77777777" w:rsidR="001A4A5A" w:rsidRPr="00D84567" w:rsidRDefault="001A4A5A" w:rsidP="001A4A5A">
            <w:pPr>
              <w:pStyle w:val="TableParagraph"/>
              <w:rPr>
                <w:color w:val="221F1F"/>
                <w:sz w:val="14"/>
                <w:szCs w:val="14"/>
              </w:rPr>
            </w:pPr>
          </w:p>
          <w:p w14:paraId="465253EB" w14:textId="36F140D7" w:rsidR="001A4A5A" w:rsidRPr="00D84567" w:rsidRDefault="001A4A5A" w:rsidP="001A4A5A">
            <w:pPr>
              <w:pStyle w:val="TableParagraph"/>
              <w:rPr>
                <w:color w:val="221F1F"/>
                <w:sz w:val="14"/>
                <w:szCs w:val="14"/>
              </w:rPr>
            </w:pPr>
            <w:r w:rsidRPr="00D84567">
              <w:rPr>
                <w:color w:val="221F1F"/>
                <w:sz w:val="14"/>
                <w:szCs w:val="14"/>
              </w:rPr>
              <w:t>Falta de asignación de presupuesto</w:t>
            </w:r>
          </w:p>
        </w:tc>
        <w:tc>
          <w:tcPr>
            <w:tcW w:w="990" w:type="dxa"/>
          </w:tcPr>
          <w:p w14:paraId="60513F96" w14:textId="77777777" w:rsidR="001A4A5A" w:rsidRPr="00D84567" w:rsidRDefault="001A4A5A" w:rsidP="001A4A5A">
            <w:pPr>
              <w:pStyle w:val="TableParagraph"/>
              <w:rPr>
                <w:color w:val="221F1F"/>
                <w:sz w:val="14"/>
                <w:szCs w:val="14"/>
              </w:rPr>
            </w:pPr>
          </w:p>
          <w:p w14:paraId="28014246" w14:textId="77777777" w:rsidR="001A4A5A" w:rsidRDefault="001A4A5A" w:rsidP="001A4A5A">
            <w:pPr>
              <w:pStyle w:val="TableParagraph"/>
              <w:rPr>
                <w:color w:val="221F1F"/>
                <w:sz w:val="14"/>
                <w:szCs w:val="14"/>
              </w:rPr>
            </w:pPr>
          </w:p>
          <w:p w14:paraId="575C5259" w14:textId="77777777" w:rsidR="001A4A5A" w:rsidRDefault="001A4A5A" w:rsidP="001A4A5A">
            <w:pPr>
              <w:pStyle w:val="TableParagraph"/>
              <w:rPr>
                <w:color w:val="221F1F"/>
                <w:sz w:val="14"/>
                <w:szCs w:val="14"/>
              </w:rPr>
            </w:pPr>
          </w:p>
          <w:p w14:paraId="0BD011DA" w14:textId="77777777" w:rsidR="001A4A5A" w:rsidRDefault="001A4A5A" w:rsidP="001A4A5A">
            <w:pPr>
              <w:pStyle w:val="TableParagraph"/>
              <w:rPr>
                <w:color w:val="221F1F"/>
                <w:sz w:val="14"/>
                <w:szCs w:val="14"/>
              </w:rPr>
            </w:pPr>
          </w:p>
          <w:p w14:paraId="484992CA" w14:textId="77777777" w:rsidR="001A4A5A" w:rsidRDefault="001A4A5A" w:rsidP="001A4A5A">
            <w:pPr>
              <w:pStyle w:val="TableParagraph"/>
              <w:rPr>
                <w:color w:val="221F1F"/>
                <w:sz w:val="14"/>
                <w:szCs w:val="14"/>
              </w:rPr>
            </w:pPr>
          </w:p>
          <w:p w14:paraId="49912ADF" w14:textId="77777777" w:rsidR="001A4A5A" w:rsidRPr="00D84567" w:rsidRDefault="001A4A5A" w:rsidP="001A4A5A">
            <w:pPr>
              <w:pStyle w:val="TableParagraph"/>
              <w:rPr>
                <w:color w:val="221F1F"/>
                <w:sz w:val="14"/>
                <w:szCs w:val="14"/>
              </w:rPr>
            </w:pPr>
          </w:p>
          <w:p w14:paraId="535836AB" w14:textId="77777777" w:rsidR="001A4A5A" w:rsidRPr="00D84567" w:rsidRDefault="001A4A5A" w:rsidP="001A4A5A">
            <w:pPr>
              <w:pStyle w:val="TableParagraph"/>
              <w:rPr>
                <w:color w:val="221F1F"/>
                <w:sz w:val="14"/>
                <w:szCs w:val="14"/>
              </w:rPr>
            </w:pPr>
          </w:p>
          <w:p w14:paraId="5F6A4B8A" w14:textId="7A3623A5" w:rsidR="001A4A5A" w:rsidRPr="00D84567" w:rsidRDefault="001A4A5A" w:rsidP="001A4A5A">
            <w:pPr>
              <w:pStyle w:val="TableParagraph"/>
              <w:rPr>
                <w:color w:val="221F1F"/>
                <w:sz w:val="14"/>
                <w:szCs w:val="14"/>
              </w:rPr>
            </w:pPr>
            <w:r w:rsidRPr="00D84567">
              <w:rPr>
                <w:color w:val="221F1F"/>
                <w:sz w:val="14"/>
                <w:szCs w:val="14"/>
              </w:rPr>
              <w:t>Gestionar la asignación de Recursos Financieros</w:t>
            </w:r>
          </w:p>
        </w:tc>
      </w:tr>
      <w:tr w:rsidR="001A4A5A" w:rsidRPr="00D84567" w14:paraId="3627BE22" w14:textId="77777777" w:rsidTr="001F4B27">
        <w:trPr>
          <w:trHeight w:val="1276"/>
        </w:trPr>
        <w:tc>
          <w:tcPr>
            <w:tcW w:w="1991" w:type="dxa"/>
          </w:tcPr>
          <w:p w14:paraId="378B9AB0" w14:textId="7FFA2B98" w:rsidR="001A4A5A" w:rsidRPr="00D84567" w:rsidRDefault="001A4A5A" w:rsidP="001A4A5A">
            <w:pPr>
              <w:pStyle w:val="TableParagraph"/>
              <w:rPr>
                <w:color w:val="221F1F"/>
                <w:sz w:val="14"/>
                <w:szCs w:val="14"/>
              </w:rPr>
            </w:pPr>
          </w:p>
          <w:p w14:paraId="01BA30CD" w14:textId="77777777" w:rsidR="001A4A5A" w:rsidRPr="00D84567" w:rsidRDefault="001A4A5A" w:rsidP="001A4A5A">
            <w:pPr>
              <w:pStyle w:val="TableParagraph"/>
              <w:rPr>
                <w:color w:val="221F1F"/>
                <w:sz w:val="14"/>
                <w:szCs w:val="14"/>
              </w:rPr>
            </w:pPr>
          </w:p>
          <w:p w14:paraId="1B591D60" w14:textId="3E16D37D" w:rsidR="001A4A5A" w:rsidRPr="00D84567" w:rsidRDefault="001A4A5A" w:rsidP="001A4A5A">
            <w:pPr>
              <w:pStyle w:val="TableParagraph"/>
              <w:rPr>
                <w:color w:val="221F1F"/>
                <w:sz w:val="14"/>
                <w:szCs w:val="14"/>
              </w:rPr>
            </w:pPr>
            <w:r w:rsidRPr="00D84567">
              <w:rPr>
                <w:color w:val="221F1F"/>
                <w:sz w:val="14"/>
                <w:szCs w:val="14"/>
              </w:rPr>
              <w:t>Cantidad de charlas y conferencias impartidas al personal sobre Código de Ética.</w:t>
            </w:r>
          </w:p>
        </w:tc>
        <w:tc>
          <w:tcPr>
            <w:tcW w:w="1134" w:type="dxa"/>
          </w:tcPr>
          <w:p w14:paraId="34D9F32F" w14:textId="77777777" w:rsidR="001A4A5A" w:rsidRPr="00D84567" w:rsidRDefault="001A4A5A" w:rsidP="001A4A5A">
            <w:pPr>
              <w:pStyle w:val="TableParagraph"/>
              <w:rPr>
                <w:color w:val="221F1F"/>
                <w:sz w:val="14"/>
                <w:szCs w:val="14"/>
              </w:rPr>
            </w:pPr>
          </w:p>
          <w:p w14:paraId="17E87748" w14:textId="77777777" w:rsidR="001A4A5A" w:rsidRPr="00D84567" w:rsidRDefault="001A4A5A" w:rsidP="001A4A5A">
            <w:pPr>
              <w:pStyle w:val="TableParagraph"/>
              <w:rPr>
                <w:color w:val="221F1F"/>
                <w:sz w:val="14"/>
                <w:szCs w:val="14"/>
              </w:rPr>
            </w:pPr>
          </w:p>
          <w:p w14:paraId="4C34B5DC" w14:textId="77777777" w:rsidR="001A4A5A" w:rsidRPr="00D84567" w:rsidRDefault="001A4A5A" w:rsidP="001A4A5A">
            <w:pPr>
              <w:pStyle w:val="TableParagraph"/>
              <w:rPr>
                <w:color w:val="221F1F"/>
                <w:sz w:val="14"/>
                <w:szCs w:val="14"/>
              </w:rPr>
            </w:pPr>
          </w:p>
          <w:p w14:paraId="28531F67" w14:textId="77777777" w:rsidR="001A4A5A" w:rsidRPr="00D84567" w:rsidRDefault="001A4A5A" w:rsidP="001A4A5A">
            <w:pPr>
              <w:pStyle w:val="TableParagraph"/>
              <w:spacing w:before="1"/>
              <w:rPr>
                <w:color w:val="221F1F"/>
                <w:sz w:val="14"/>
                <w:szCs w:val="14"/>
              </w:rPr>
            </w:pPr>
            <w:r w:rsidRPr="00D84567">
              <w:rPr>
                <w:color w:val="221F1F"/>
                <w:sz w:val="14"/>
                <w:szCs w:val="14"/>
              </w:rPr>
              <w:t>4.OE2 –R54</w:t>
            </w:r>
          </w:p>
          <w:p w14:paraId="44C8AFC3" w14:textId="77777777" w:rsidR="001A4A5A" w:rsidRPr="00D84567" w:rsidRDefault="001A4A5A" w:rsidP="001A4A5A">
            <w:pPr>
              <w:pStyle w:val="TableParagraph"/>
              <w:rPr>
                <w:color w:val="221F1F"/>
                <w:sz w:val="14"/>
                <w:szCs w:val="14"/>
              </w:rPr>
            </w:pPr>
          </w:p>
        </w:tc>
        <w:tc>
          <w:tcPr>
            <w:tcW w:w="1134" w:type="dxa"/>
          </w:tcPr>
          <w:p w14:paraId="1239D01E" w14:textId="77777777" w:rsidR="001A4A5A" w:rsidRPr="00D84567" w:rsidRDefault="001A4A5A" w:rsidP="001A4A5A">
            <w:pPr>
              <w:pStyle w:val="TableParagraph"/>
              <w:rPr>
                <w:color w:val="221F1F"/>
                <w:sz w:val="14"/>
                <w:szCs w:val="14"/>
              </w:rPr>
            </w:pPr>
          </w:p>
          <w:p w14:paraId="620B950B" w14:textId="4EF1CF43" w:rsidR="001A4A5A" w:rsidRPr="00D84567" w:rsidRDefault="001A4A5A" w:rsidP="001A4A5A">
            <w:pPr>
              <w:pStyle w:val="TableParagraph"/>
              <w:rPr>
                <w:color w:val="221F1F"/>
                <w:sz w:val="14"/>
                <w:szCs w:val="14"/>
              </w:rPr>
            </w:pPr>
            <w:r w:rsidRPr="00D84567">
              <w:rPr>
                <w:color w:val="221F1F"/>
                <w:sz w:val="14"/>
                <w:szCs w:val="14"/>
              </w:rPr>
              <w:t>Impartición de Charlas y conferencias sobre valores éticos para el personal DIGEV.</w:t>
            </w:r>
          </w:p>
        </w:tc>
        <w:tc>
          <w:tcPr>
            <w:tcW w:w="1417" w:type="dxa"/>
          </w:tcPr>
          <w:p w14:paraId="2D26EA5A" w14:textId="77777777" w:rsidR="001A4A5A" w:rsidRPr="00D84567" w:rsidRDefault="001A4A5A" w:rsidP="001A4A5A">
            <w:pPr>
              <w:pStyle w:val="TableParagraph"/>
              <w:rPr>
                <w:color w:val="221F1F"/>
                <w:sz w:val="14"/>
                <w:szCs w:val="14"/>
              </w:rPr>
            </w:pPr>
          </w:p>
          <w:p w14:paraId="7161B297" w14:textId="48F9528A" w:rsidR="001A4A5A" w:rsidRPr="00D84567" w:rsidRDefault="001A4A5A" w:rsidP="001A4A5A">
            <w:pPr>
              <w:pStyle w:val="TableParagraph"/>
              <w:rPr>
                <w:color w:val="221F1F"/>
                <w:sz w:val="14"/>
                <w:szCs w:val="14"/>
              </w:rPr>
            </w:pPr>
            <w:r w:rsidRPr="00D84567">
              <w:rPr>
                <w:color w:val="221F1F"/>
                <w:sz w:val="14"/>
                <w:szCs w:val="14"/>
              </w:rPr>
              <w:t>Impartir Charlas y conferencias sobre valores éticos para el personal DIGEV.</w:t>
            </w:r>
          </w:p>
        </w:tc>
        <w:tc>
          <w:tcPr>
            <w:tcW w:w="1008" w:type="dxa"/>
          </w:tcPr>
          <w:p w14:paraId="4C0D44C3" w14:textId="6D48EE0D" w:rsidR="001A4A5A" w:rsidRPr="00D84567" w:rsidRDefault="001A4A5A" w:rsidP="001A4A5A">
            <w:pPr>
              <w:pStyle w:val="TableParagraph"/>
              <w:rPr>
                <w:color w:val="221F1F"/>
                <w:sz w:val="14"/>
                <w:szCs w:val="14"/>
              </w:rPr>
            </w:pPr>
            <w:r w:rsidRPr="00D84567">
              <w:rPr>
                <w:color w:val="221F1F"/>
                <w:sz w:val="14"/>
                <w:szCs w:val="14"/>
              </w:rPr>
              <w:t>Personal Técnico Equipos de oficina , Materiales de oficina</w:t>
            </w:r>
          </w:p>
        </w:tc>
        <w:tc>
          <w:tcPr>
            <w:tcW w:w="729" w:type="dxa"/>
          </w:tcPr>
          <w:p w14:paraId="18CFD124" w14:textId="77777777" w:rsidR="001A4A5A" w:rsidRPr="00D84567" w:rsidRDefault="001A4A5A" w:rsidP="001A4A5A">
            <w:pPr>
              <w:pStyle w:val="TableParagraph"/>
              <w:rPr>
                <w:color w:val="221F1F"/>
                <w:sz w:val="14"/>
                <w:szCs w:val="14"/>
              </w:rPr>
            </w:pPr>
          </w:p>
          <w:p w14:paraId="209BD2B8" w14:textId="77777777" w:rsidR="001A4A5A" w:rsidRDefault="001A4A5A" w:rsidP="001A4A5A">
            <w:pPr>
              <w:pStyle w:val="TableParagraph"/>
              <w:rPr>
                <w:color w:val="221F1F"/>
                <w:sz w:val="14"/>
                <w:szCs w:val="14"/>
              </w:rPr>
            </w:pPr>
          </w:p>
          <w:p w14:paraId="3413DB0F" w14:textId="471E58D6" w:rsidR="001A4A5A" w:rsidRPr="00D84567" w:rsidRDefault="001A4A5A" w:rsidP="001A4A5A">
            <w:pPr>
              <w:pStyle w:val="TableParagraph"/>
              <w:rPr>
                <w:color w:val="221F1F"/>
                <w:sz w:val="14"/>
                <w:szCs w:val="14"/>
              </w:rPr>
            </w:pPr>
            <w:r>
              <w:rPr>
                <w:color w:val="221F1F"/>
                <w:sz w:val="14"/>
                <w:szCs w:val="14"/>
              </w:rPr>
              <w:t xml:space="preserve">    200</w:t>
            </w:r>
          </w:p>
        </w:tc>
        <w:tc>
          <w:tcPr>
            <w:tcW w:w="1098" w:type="dxa"/>
          </w:tcPr>
          <w:p w14:paraId="7C7EA8CA" w14:textId="77777777" w:rsidR="001A4A5A" w:rsidRPr="00D84567" w:rsidRDefault="001A4A5A" w:rsidP="001A4A5A">
            <w:pPr>
              <w:pStyle w:val="TableParagraph"/>
              <w:rPr>
                <w:color w:val="221F1F"/>
                <w:sz w:val="14"/>
                <w:szCs w:val="14"/>
              </w:rPr>
            </w:pPr>
          </w:p>
          <w:p w14:paraId="78C7AFB4" w14:textId="133C8432" w:rsidR="001A4A5A" w:rsidRPr="00D84567" w:rsidRDefault="001A4A5A" w:rsidP="001A4A5A">
            <w:pPr>
              <w:pStyle w:val="TableParagraph"/>
              <w:rPr>
                <w:color w:val="221F1F"/>
                <w:sz w:val="14"/>
                <w:szCs w:val="14"/>
              </w:rPr>
            </w:pPr>
            <w:r w:rsidRPr="008B5430">
              <w:rPr>
                <w:color w:val="221F1F"/>
                <w:sz w:val="14"/>
                <w:szCs w:val="14"/>
              </w:rPr>
              <w:t>360,000.00</w:t>
            </w:r>
          </w:p>
        </w:tc>
        <w:tc>
          <w:tcPr>
            <w:tcW w:w="886" w:type="dxa"/>
          </w:tcPr>
          <w:p w14:paraId="50425EBB" w14:textId="77777777" w:rsidR="001A4A5A" w:rsidRPr="00D84567" w:rsidRDefault="001A4A5A" w:rsidP="001A4A5A">
            <w:pPr>
              <w:pStyle w:val="TableParagraph"/>
              <w:rPr>
                <w:color w:val="221F1F"/>
                <w:sz w:val="14"/>
                <w:szCs w:val="14"/>
              </w:rPr>
            </w:pPr>
          </w:p>
          <w:p w14:paraId="1D38FC42" w14:textId="30B4BBF7" w:rsidR="001A4A5A" w:rsidRPr="00D84567" w:rsidRDefault="001A4A5A" w:rsidP="001A4A5A">
            <w:pPr>
              <w:pStyle w:val="TableParagraph"/>
              <w:rPr>
                <w:color w:val="221F1F"/>
                <w:sz w:val="14"/>
                <w:szCs w:val="14"/>
              </w:rPr>
            </w:pPr>
            <w:r>
              <w:rPr>
                <w:color w:val="221F1F"/>
                <w:sz w:val="14"/>
                <w:szCs w:val="14"/>
              </w:rPr>
              <w:t>15/02/2024</w:t>
            </w:r>
          </w:p>
          <w:p w14:paraId="1FAC83C1" w14:textId="5CDF6C54" w:rsidR="001A4A5A" w:rsidRPr="00D84567" w:rsidRDefault="001A4A5A" w:rsidP="001A4A5A">
            <w:pPr>
              <w:pStyle w:val="TableParagraph"/>
              <w:rPr>
                <w:color w:val="221F1F"/>
                <w:sz w:val="14"/>
                <w:szCs w:val="14"/>
              </w:rPr>
            </w:pPr>
            <w:r>
              <w:rPr>
                <w:color w:val="221F1F"/>
                <w:sz w:val="14"/>
                <w:szCs w:val="14"/>
              </w:rPr>
              <w:t>15/12/2024</w:t>
            </w:r>
          </w:p>
        </w:tc>
        <w:tc>
          <w:tcPr>
            <w:tcW w:w="998" w:type="dxa"/>
          </w:tcPr>
          <w:p w14:paraId="39266C22" w14:textId="77777777" w:rsidR="001A4A5A" w:rsidRPr="00D84567" w:rsidRDefault="001A4A5A" w:rsidP="001A4A5A">
            <w:pPr>
              <w:pStyle w:val="TableParagraph"/>
              <w:rPr>
                <w:color w:val="221F1F"/>
                <w:sz w:val="14"/>
                <w:szCs w:val="14"/>
              </w:rPr>
            </w:pPr>
          </w:p>
          <w:p w14:paraId="3847443A" w14:textId="1CE0F0B2" w:rsidR="001A4A5A" w:rsidRPr="00D84567" w:rsidRDefault="001A4A5A" w:rsidP="001A4A5A">
            <w:pPr>
              <w:pStyle w:val="TableParagraph"/>
              <w:rPr>
                <w:color w:val="221F1F"/>
                <w:sz w:val="14"/>
                <w:szCs w:val="14"/>
              </w:rPr>
            </w:pPr>
            <w:r w:rsidRPr="00D84567">
              <w:rPr>
                <w:color w:val="221F1F"/>
                <w:sz w:val="14"/>
                <w:szCs w:val="14"/>
              </w:rPr>
              <w:t>Comisión de Ética Publica</w:t>
            </w:r>
          </w:p>
        </w:tc>
        <w:tc>
          <w:tcPr>
            <w:tcW w:w="1275" w:type="dxa"/>
          </w:tcPr>
          <w:p w14:paraId="0C568FDB" w14:textId="77777777" w:rsidR="001A4A5A" w:rsidRPr="00D84567" w:rsidRDefault="001A4A5A" w:rsidP="001A4A5A">
            <w:pPr>
              <w:pStyle w:val="TableParagraph"/>
              <w:spacing w:before="7"/>
              <w:rPr>
                <w:color w:val="221F1F"/>
                <w:sz w:val="14"/>
                <w:szCs w:val="14"/>
              </w:rPr>
            </w:pPr>
          </w:p>
          <w:p w14:paraId="211138FE" w14:textId="5978FEDF" w:rsidR="001A4A5A" w:rsidRPr="00D84567" w:rsidRDefault="001A4A5A" w:rsidP="001A4A5A">
            <w:pPr>
              <w:pStyle w:val="TableParagraph"/>
              <w:rPr>
                <w:color w:val="221F1F"/>
                <w:sz w:val="14"/>
                <w:szCs w:val="14"/>
              </w:rPr>
            </w:pPr>
            <w:r w:rsidRPr="00D84567">
              <w:rPr>
                <w:color w:val="221F1F"/>
                <w:sz w:val="14"/>
                <w:szCs w:val="14"/>
              </w:rPr>
              <w:t>Visualización física, fotos e informe sobre las charlas impartidas</w:t>
            </w:r>
          </w:p>
        </w:tc>
        <w:tc>
          <w:tcPr>
            <w:tcW w:w="993" w:type="dxa"/>
          </w:tcPr>
          <w:p w14:paraId="11D69AE3" w14:textId="77777777" w:rsidR="001A4A5A" w:rsidRPr="00D84567" w:rsidRDefault="001A4A5A" w:rsidP="001A4A5A">
            <w:pPr>
              <w:pStyle w:val="TableParagraph"/>
              <w:rPr>
                <w:color w:val="221F1F"/>
                <w:sz w:val="14"/>
                <w:szCs w:val="14"/>
              </w:rPr>
            </w:pPr>
          </w:p>
          <w:p w14:paraId="2CC42C89" w14:textId="0CE9954C" w:rsidR="001A4A5A" w:rsidRPr="00D84567" w:rsidRDefault="001A4A5A" w:rsidP="001A4A5A">
            <w:pPr>
              <w:pStyle w:val="TableParagraph"/>
              <w:rPr>
                <w:color w:val="221F1F"/>
                <w:sz w:val="14"/>
                <w:szCs w:val="14"/>
              </w:rPr>
            </w:pPr>
            <w:r w:rsidRPr="00D84567">
              <w:rPr>
                <w:color w:val="221F1F"/>
                <w:sz w:val="14"/>
                <w:szCs w:val="14"/>
              </w:rPr>
              <w:t>Falta de asignación de presupuesto</w:t>
            </w:r>
          </w:p>
        </w:tc>
        <w:tc>
          <w:tcPr>
            <w:tcW w:w="990" w:type="dxa"/>
          </w:tcPr>
          <w:p w14:paraId="7100C330" w14:textId="77777777" w:rsidR="001A4A5A" w:rsidRPr="00D84567" w:rsidRDefault="001A4A5A" w:rsidP="001A4A5A">
            <w:pPr>
              <w:pStyle w:val="TableParagraph"/>
              <w:rPr>
                <w:color w:val="221F1F"/>
                <w:sz w:val="14"/>
                <w:szCs w:val="14"/>
              </w:rPr>
            </w:pPr>
          </w:p>
          <w:p w14:paraId="7CED4973" w14:textId="639157E1" w:rsidR="001A4A5A" w:rsidRPr="00D84567" w:rsidRDefault="001A4A5A" w:rsidP="001A4A5A">
            <w:pPr>
              <w:pStyle w:val="TableParagraph"/>
              <w:rPr>
                <w:color w:val="221F1F"/>
                <w:sz w:val="14"/>
                <w:szCs w:val="14"/>
              </w:rPr>
            </w:pPr>
            <w:r w:rsidRPr="00D84567">
              <w:rPr>
                <w:color w:val="221F1F"/>
                <w:sz w:val="14"/>
                <w:szCs w:val="14"/>
              </w:rPr>
              <w:t>Gestionar la asignación de Recursos Financieros</w:t>
            </w:r>
          </w:p>
        </w:tc>
      </w:tr>
    </w:tbl>
    <w:p w14:paraId="1A6D5F82" w14:textId="1031C595" w:rsidR="00B24106" w:rsidRPr="00504BF9" w:rsidRDefault="00B24106">
      <w:pPr>
        <w:spacing w:line="288" w:lineRule="auto"/>
        <w:rPr>
          <w:sz w:val="11"/>
        </w:rPr>
        <w:sectPr w:rsidR="00B24106" w:rsidRPr="00504BF9">
          <w:type w:val="continuous"/>
          <w:pgSz w:w="15840" w:h="12240" w:orient="landscape"/>
          <w:pgMar w:top="1140" w:right="1500" w:bottom="280" w:left="1480" w:header="720" w:footer="720" w:gutter="0"/>
          <w:cols w:space="720"/>
        </w:sectPr>
      </w:pPr>
    </w:p>
    <w:tbl>
      <w:tblPr>
        <w:tblW w:w="11840" w:type="dxa"/>
        <w:tblInd w:w="70" w:type="dxa"/>
        <w:tblCellMar>
          <w:left w:w="70" w:type="dxa"/>
          <w:right w:w="70" w:type="dxa"/>
        </w:tblCellMar>
        <w:tblLook w:val="04A0" w:firstRow="1" w:lastRow="0" w:firstColumn="1" w:lastColumn="0" w:noHBand="0" w:noVBand="1"/>
      </w:tblPr>
      <w:tblGrid>
        <w:gridCol w:w="11840"/>
      </w:tblGrid>
      <w:tr w:rsidR="00DB022D" w:rsidRPr="00DB022D" w14:paraId="53632CB7" w14:textId="77777777" w:rsidTr="00F80A23">
        <w:trPr>
          <w:trHeight w:val="300"/>
        </w:trPr>
        <w:tc>
          <w:tcPr>
            <w:tcW w:w="11840" w:type="dxa"/>
            <w:tcBorders>
              <w:top w:val="nil"/>
              <w:left w:val="nil"/>
              <w:bottom w:val="nil"/>
              <w:right w:val="nil"/>
            </w:tcBorders>
            <w:shd w:val="clear" w:color="auto" w:fill="auto"/>
            <w:noWrap/>
            <w:vAlign w:val="bottom"/>
          </w:tcPr>
          <w:p w14:paraId="5FCCEB13" w14:textId="669085BD" w:rsidR="00DB022D" w:rsidRPr="00DB022D" w:rsidRDefault="00DB022D" w:rsidP="00DB022D">
            <w:pPr>
              <w:widowControl/>
              <w:autoSpaceDE/>
              <w:autoSpaceDN/>
              <w:jc w:val="center"/>
              <w:rPr>
                <w:rFonts w:ascii="Calibri" w:eastAsia="Times New Roman" w:hAnsi="Calibri" w:cs="Calibri"/>
                <w:color w:val="000000"/>
                <w:lang w:eastAsia="es-ES"/>
              </w:rPr>
            </w:pPr>
          </w:p>
        </w:tc>
      </w:tr>
      <w:tr w:rsidR="00DB022D" w:rsidRPr="00DB022D" w14:paraId="787DA9B0" w14:textId="77777777" w:rsidTr="00F80A23">
        <w:trPr>
          <w:trHeight w:val="300"/>
        </w:trPr>
        <w:tc>
          <w:tcPr>
            <w:tcW w:w="11840" w:type="dxa"/>
            <w:tcBorders>
              <w:top w:val="nil"/>
              <w:left w:val="nil"/>
              <w:bottom w:val="nil"/>
              <w:right w:val="nil"/>
            </w:tcBorders>
            <w:shd w:val="clear" w:color="auto" w:fill="auto"/>
            <w:noWrap/>
            <w:vAlign w:val="bottom"/>
          </w:tcPr>
          <w:p w14:paraId="1EB74924" w14:textId="5167807F" w:rsidR="00DB022D" w:rsidRPr="00DB022D" w:rsidRDefault="00DB022D" w:rsidP="00DB022D">
            <w:pPr>
              <w:widowControl/>
              <w:autoSpaceDE/>
              <w:autoSpaceDN/>
              <w:jc w:val="center"/>
              <w:rPr>
                <w:rFonts w:ascii="Calibri" w:eastAsia="Times New Roman" w:hAnsi="Calibri" w:cs="Calibri"/>
                <w:color w:val="000000"/>
                <w:lang w:eastAsia="es-ES"/>
              </w:rPr>
            </w:pPr>
          </w:p>
        </w:tc>
      </w:tr>
      <w:tr w:rsidR="00DB022D" w:rsidRPr="00DB022D" w14:paraId="494819A7" w14:textId="77777777" w:rsidTr="00F80A23">
        <w:trPr>
          <w:trHeight w:val="300"/>
        </w:trPr>
        <w:tc>
          <w:tcPr>
            <w:tcW w:w="11840" w:type="dxa"/>
            <w:tcBorders>
              <w:top w:val="nil"/>
              <w:left w:val="nil"/>
              <w:bottom w:val="nil"/>
              <w:right w:val="nil"/>
            </w:tcBorders>
            <w:shd w:val="clear" w:color="auto" w:fill="auto"/>
            <w:noWrap/>
            <w:vAlign w:val="bottom"/>
          </w:tcPr>
          <w:p w14:paraId="07E3CD50" w14:textId="0AB96401" w:rsidR="00DB022D" w:rsidRPr="00DB022D" w:rsidRDefault="00DB022D" w:rsidP="00DB022D">
            <w:pPr>
              <w:widowControl/>
              <w:autoSpaceDE/>
              <w:autoSpaceDN/>
              <w:jc w:val="center"/>
              <w:rPr>
                <w:rFonts w:ascii="Calibri" w:eastAsia="Times New Roman" w:hAnsi="Calibri" w:cs="Calibri"/>
                <w:color w:val="000000"/>
                <w:lang w:eastAsia="es-ES"/>
              </w:rPr>
            </w:pPr>
          </w:p>
        </w:tc>
      </w:tr>
      <w:tr w:rsidR="00DB022D" w:rsidRPr="00DB022D" w14:paraId="03CE5B69" w14:textId="77777777" w:rsidTr="00F80A23">
        <w:trPr>
          <w:trHeight w:val="300"/>
        </w:trPr>
        <w:tc>
          <w:tcPr>
            <w:tcW w:w="11840" w:type="dxa"/>
            <w:tcBorders>
              <w:top w:val="nil"/>
              <w:left w:val="nil"/>
              <w:bottom w:val="nil"/>
              <w:right w:val="nil"/>
            </w:tcBorders>
            <w:shd w:val="clear" w:color="auto" w:fill="auto"/>
            <w:noWrap/>
            <w:vAlign w:val="bottom"/>
          </w:tcPr>
          <w:p w14:paraId="7D0E067E" w14:textId="46DD5E79" w:rsidR="00F80A23" w:rsidRDefault="00F80A23" w:rsidP="00F80A23">
            <w:pPr>
              <w:widowControl/>
              <w:autoSpaceDE/>
              <w:autoSpaceDN/>
              <w:spacing w:before="100" w:beforeAutospacing="1" w:after="100" w:afterAutospacing="1"/>
              <w:jc w:val="center"/>
              <w:rPr>
                <w:rFonts w:ascii="Times New Roman" w:eastAsia="Times New Roman" w:hAnsi="Times New Roman" w:cs="Times New Roman"/>
                <w:sz w:val="24"/>
                <w:szCs w:val="24"/>
                <w:lang w:val="es-DO" w:eastAsia="es-DO"/>
              </w:rPr>
            </w:pPr>
          </w:p>
          <w:p w14:paraId="70C655A2" w14:textId="77777777" w:rsidR="00F80A23" w:rsidRPr="003B3E14" w:rsidRDefault="00F80A23" w:rsidP="00F80A23">
            <w:pPr>
              <w:pStyle w:val="Sinespaciado"/>
              <w:jc w:val="center"/>
              <w:rPr>
                <w:b/>
                <w:lang w:val="es-ES_tradnl"/>
              </w:rPr>
            </w:pPr>
            <w:r>
              <w:rPr>
                <w:b/>
                <w:lang w:val="es-ES_tradnl"/>
              </w:rPr>
              <w:t>ADAIRIS CHALAS</w:t>
            </w:r>
          </w:p>
          <w:p w14:paraId="03D01B65" w14:textId="77777777" w:rsidR="00F80A23" w:rsidRDefault="00F80A23" w:rsidP="00F80A23">
            <w:pPr>
              <w:pStyle w:val="Sinespaciado"/>
              <w:jc w:val="center"/>
              <w:rPr>
                <w:lang w:val="es-ES_tradnl"/>
              </w:rPr>
            </w:pPr>
            <w:r>
              <w:rPr>
                <w:lang w:val="es-ES_tradnl"/>
              </w:rPr>
              <w:t>ASIMILADA Militar  F A R D</w:t>
            </w:r>
          </w:p>
          <w:p w14:paraId="61B7A8C3" w14:textId="77777777" w:rsidR="00F80A23" w:rsidRPr="009C241C" w:rsidRDefault="00F80A23" w:rsidP="00F80A23">
            <w:pPr>
              <w:pStyle w:val="Sinespaciado"/>
              <w:jc w:val="center"/>
              <w:rPr>
                <w:lang w:val="es-ES_tradnl"/>
              </w:rPr>
            </w:pPr>
            <w:r>
              <w:rPr>
                <w:lang w:val="es-ES_tradnl"/>
              </w:rPr>
              <w:t>Encargada de Planificación y Desarrollo DIGEV</w:t>
            </w:r>
          </w:p>
          <w:p w14:paraId="357E2E03" w14:textId="77777777" w:rsidR="00F80A23" w:rsidRPr="00F80A23" w:rsidRDefault="00F80A23" w:rsidP="00F80A23">
            <w:pPr>
              <w:widowControl/>
              <w:autoSpaceDE/>
              <w:autoSpaceDN/>
              <w:spacing w:before="100" w:beforeAutospacing="1" w:after="100" w:afterAutospacing="1"/>
              <w:jc w:val="center"/>
              <w:rPr>
                <w:rFonts w:ascii="Times New Roman" w:eastAsia="Times New Roman" w:hAnsi="Times New Roman" w:cs="Times New Roman"/>
                <w:sz w:val="24"/>
                <w:szCs w:val="24"/>
                <w:lang w:val="es-DO" w:eastAsia="es-DO"/>
              </w:rPr>
            </w:pPr>
          </w:p>
          <w:p w14:paraId="6E0D0038" w14:textId="053E2201" w:rsidR="00DB022D" w:rsidRPr="00DB022D" w:rsidRDefault="00DB022D" w:rsidP="00DB022D">
            <w:pPr>
              <w:widowControl/>
              <w:autoSpaceDE/>
              <w:autoSpaceDN/>
              <w:jc w:val="center"/>
              <w:rPr>
                <w:rFonts w:ascii="Calibri" w:eastAsia="Times New Roman" w:hAnsi="Calibri" w:cs="Calibri"/>
                <w:color w:val="000000"/>
                <w:lang w:eastAsia="es-ES"/>
              </w:rPr>
            </w:pPr>
          </w:p>
        </w:tc>
        <w:bookmarkStart w:id="10" w:name="_GoBack"/>
        <w:bookmarkEnd w:id="10"/>
      </w:tr>
    </w:tbl>
    <w:p w14:paraId="2BF11AD0" w14:textId="6BABCB07" w:rsidR="00B24106" w:rsidRDefault="00B24106">
      <w:pPr>
        <w:pStyle w:val="Textoindependiente"/>
        <w:spacing w:before="9"/>
        <w:rPr>
          <w:sz w:val="12"/>
        </w:rPr>
      </w:pPr>
    </w:p>
    <w:sectPr w:rsidR="00B24106">
      <w:pgSz w:w="15840" w:h="12240" w:orient="landscape"/>
      <w:pgMar w:top="1080" w:right="150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4DC5" w14:textId="77777777" w:rsidR="003A2265" w:rsidRDefault="003A2265" w:rsidP="006711EB">
      <w:r>
        <w:separator/>
      </w:r>
    </w:p>
  </w:endnote>
  <w:endnote w:type="continuationSeparator" w:id="0">
    <w:p w14:paraId="0132FAEE" w14:textId="77777777" w:rsidR="003A2265" w:rsidRDefault="003A2265" w:rsidP="0067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Times New Roman"/>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33EE" w14:textId="24EEEE04" w:rsidR="006711EB" w:rsidRPr="008B5430" w:rsidRDefault="006711EB">
    <w:pPr>
      <w:pStyle w:val="Piedepgina"/>
      <w:rPr>
        <w:sz w:val="18"/>
        <w:szCs w:val="18"/>
      </w:rPr>
    </w:pPr>
    <w:r w:rsidRPr="008B5430">
      <w:rPr>
        <w:sz w:val="18"/>
        <w:szCs w:val="18"/>
      </w:rPr>
      <w:t>DIGEV-POA-2024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3F155" w14:textId="77777777" w:rsidR="003A2265" w:rsidRDefault="003A2265" w:rsidP="006711EB">
      <w:r>
        <w:separator/>
      </w:r>
    </w:p>
  </w:footnote>
  <w:footnote w:type="continuationSeparator" w:id="0">
    <w:p w14:paraId="3D6445FE" w14:textId="77777777" w:rsidR="003A2265" w:rsidRDefault="003A2265" w:rsidP="0067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868"/>
    <w:multiLevelType w:val="hybridMultilevel"/>
    <w:tmpl w:val="10C84B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FE5B22"/>
    <w:multiLevelType w:val="hybridMultilevel"/>
    <w:tmpl w:val="D7C6846C"/>
    <w:lvl w:ilvl="0" w:tplc="CE4CBAC0">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 w15:restartNumberingAfterBreak="0">
    <w:nsid w:val="77E27968"/>
    <w:multiLevelType w:val="hybridMultilevel"/>
    <w:tmpl w:val="C62E808C"/>
    <w:lvl w:ilvl="0" w:tplc="1C0A0009">
      <w:start w:val="1"/>
      <w:numFmt w:val="bullet"/>
      <w:lvlText w:val=""/>
      <w:lvlJc w:val="left"/>
      <w:pPr>
        <w:ind w:left="1004" w:hanging="360"/>
      </w:pPr>
      <w:rPr>
        <w:rFonts w:ascii="Wingdings" w:hAnsi="Wingdings" w:hint="default"/>
      </w:rPr>
    </w:lvl>
    <w:lvl w:ilvl="1" w:tplc="1C0A0003" w:tentative="1">
      <w:start w:val="1"/>
      <w:numFmt w:val="bullet"/>
      <w:lvlText w:val="o"/>
      <w:lvlJc w:val="left"/>
      <w:pPr>
        <w:ind w:left="1724" w:hanging="360"/>
      </w:pPr>
      <w:rPr>
        <w:rFonts w:ascii="Courier New" w:hAnsi="Courier New" w:cs="Courier New" w:hint="default"/>
      </w:rPr>
    </w:lvl>
    <w:lvl w:ilvl="2" w:tplc="1C0A0005" w:tentative="1">
      <w:start w:val="1"/>
      <w:numFmt w:val="bullet"/>
      <w:lvlText w:val=""/>
      <w:lvlJc w:val="left"/>
      <w:pPr>
        <w:ind w:left="2444" w:hanging="360"/>
      </w:pPr>
      <w:rPr>
        <w:rFonts w:ascii="Wingdings" w:hAnsi="Wingdings" w:hint="default"/>
      </w:rPr>
    </w:lvl>
    <w:lvl w:ilvl="3" w:tplc="1C0A0001" w:tentative="1">
      <w:start w:val="1"/>
      <w:numFmt w:val="bullet"/>
      <w:lvlText w:val=""/>
      <w:lvlJc w:val="left"/>
      <w:pPr>
        <w:ind w:left="3164" w:hanging="360"/>
      </w:pPr>
      <w:rPr>
        <w:rFonts w:ascii="Symbol" w:hAnsi="Symbol" w:hint="default"/>
      </w:rPr>
    </w:lvl>
    <w:lvl w:ilvl="4" w:tplc="1C0A0003" w:tentative="1">
      <w:start w:val="1"/>
      <w:numFmt w:val="bullet"/>
      <w:lvlText w:val="o"/>
      <w:lvlJc w:val="left"/>
      <w:pPr>
        <w:ind w:left="3884" w:hanging="360"/>
      </w:pPr>
      <w:rPr>
        <w:rFonts w:ascii="Courier New" w:hAnsi="Courier New" w:cs="Courier New" w:hint="default"/>
      </w:rPr>
    </w:lvl>
    <w:lvl w:ilvl="5" w:tplc="1C0A0005" w:tentative="1">
      <w:start w:val="1"/>
      <w:numFmt w:val="bullet"/>
      <w:lvlText w:val=""/>
      <w:lvlJc w:val="left"/>
      <w:pPr>
        <w:ind w:left="4604" w:hanging="360"/>
      </w:pPr>
      <w:rPr>
        <w:rFonts w:ascii="Wingdings" w:hAnsi="Wingdings" w:hint="default"/>
      </w:rPr>
    </w:lvl>
    <w:lvl w:ilvl="6" w:tplc="1C0A0001" w:tentative="1">
      <w:start w:val="1"/>
      <w:numFmt w:val="bullet"/>
      <w:lvlText w:val=""/>
      <w:lvlJc w:val="left"/>
      <w:pPr>
        <w:ind w:left="5324" w:hanging="360"/>
      </w:pPr>
      <w:rPr>
        <w:rFonts w:ascii="Symbol" w:hAnsi="Symbol" w:hint="default"/>
      </w:rPr>
    </w:lvl>
    <w:lvl w:ilvl="7" w:tplc="1C0A0003" w:tentative="1">
      <w:start w:val="1"/>
      <w:numFmt w:val="bullet"/>
      <w:lvlText w:val="o"/>
      <w:lvlJc w:val="left"/>
      <w:pPr>
        <w:ind w:left="6044" w:hanging="360"/>
      </w:pPr>
      <w:rPr>
        <w:rFonts w:ascii="Courier New" w:hAnsi="Courier New" w:cs="Courier New" w:hint="default"/>
      </w:rPr>
    </w:lvl>
    <w:lvl w:ilvl="8" w:tplc="1C0A0005" w:tentative="1">
      <w:start w:val="1"/>
      <w:numFmt w:val="bullet"/>
      <w:lvlText w:val=""/>
      <w:lvlJc w:val="left"/>
      <w:pPr>
        <w:ind w:left="6764" w:hanging="360"/>
      </w:pPr>
      <w:rPr>
        <w:rFonts w:ascii="Wingdings" w:hAnsi="Wingdings" w:hint="default"/>
      </w:rPr>
    </w:lvl>
  </w:abstractNum>
  <w:abstractNum w:abstractNumId="3" w15:restartNumberingAfterBreak="0">
    <w:nsid w:val="7F0C3902"/>
    <w:multiLevelType w:val="multilevel"/>
    <w:tmpl w:val="76FC13FA"/>
    <w:lvl w:ilvl="0">
      <w:start w:val="1"/>
      <w:numFmt w:val="upperRoman"/>
      <w:lvlText w:val="%1."/>
      <w:lvlJc w:val="right"/>
      <w:pPr>
        <w:ind w:left="540" w:hanging="360"/>
      </w:pPr>
      <w:rPr>
        <w:sz w:val="28"/>
        <w:szCs w:val="28"/>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26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42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06"/>
    <w:rsid w:val="0001247C"/>
    <w:rsid w:val="00014C52"/>
    <w:rsid w:val="00027921"/>
    <w:rsid w:val="00034BB0"/>
    <w:rsid w:val="00043D9A"/>
    <w:rsid w:val="000606AC"/>
    <w:rsid w:val="0007087F"/>
    <w:rsid w:val="000E4A28"/>
    <w:rsid w:val="00104631"/>
    <w:rsid w:val="00114FCD"/>
    <w:rsid w:val="00117522"/>
    <w:rsid w:val="00121FB9"/>
    <w:rsid w:val="00131589"/>
    <w:rsid w:val="00133840"/>
    <w:rsid w:val="00137A80"/>
    <w:rsid w:val="001438A0"/>
    <w:rsid w:val="00182499"/>
    <w:rsid w:val="00197BC1"/>
    <w:rsid w:val="001A4A5A"/>
    <w:rsid w:val="001C03B4"/>
    <w:rsid w:val="001C11A7"/>
    <w:rsid w:val="001C23FB"/>
    <w:rsid w:val="001D1A6E"/>
    <w:rsid w:val="001E0913"/>
    <w:rsid w:val="001F1A7B"/>
    <w:rsid w:val="001F4B27"/>
    <w:rsid w:val="00207448"/>
    <w:rsid w:val="00222864"/>
    <w:rsid w:val="002236BB"/>
    <w:rsid w:val="002301C2"/>
    <w:rsid w:val="0024422D"/>
    <w:rsid w:val="00244ECB"/>
    <w:rsid w:val="00262873"/>
    <w:rsid w:val="002B228A"/>
    <w:rsid w:val="002C0286"/>
    <w:rsid w:val="002D3605"/>
    <w:rsid w:val="00324A38"/>
    <w:rsid w:val="003264DB"/>
    <w:rsid w:val="0034663F"/>
    <w:rsid w:val="00352283"/>
    <w:rsid w:val="00367027"/>
    <w:rsid w:val="003670FB"/>
    <w:rsid w:val="00375CAB"/>
    <w:rsid w:val="00376C2E"/>
    <w:rsid w:val="003832C2"/>
    <w:rsid w:val="003861E0"/>
    <w:rsid w:val="00391EAA"/>
    <w:rsid w:val="003920D6"/>
    <w:rsid w:val="003961EF"/>
    <w:rsid w:val="003A2265"/>
    <w:rsid w:val="003A31BE"/>
    <w:rsid w:val="003A36FA"/>
    <w:rsid w:val="003A43F1"/>
    <w:rsid w:val="003B3575"/>
    <w:rsid w:val="003B4B06"/>
    <w:rsid w:val="003F16B4"/>
    <w:rsid w:val="003F27CB"/>
    <w:rsid w:val="00422EE4"/>
    <w:rsid w:val="00452311"/>
    <w:rsid w:val="004632EC"/>
    <w:rsid w:val="00494102"/>
    <w:rsid w:val="004A4B72"/>
    <w:rsid w:val="004C0CE8"/>
    <w:rsid w:val="004E38BB"/>
    <w:rsid w:val="004F24BF"/>
    <w:rsid w:val="00504BF9"/>
    <w:rsid w:val="00542288"/>
    <w:rsid w:val="0055354E"/>
    <w:rsid w:val="0058552A"/>
    <w:rsid w:val="005C3C90"/>
    <w:rsid w:val="005D28F1"/>
    <w:rsid w:val="005E7201"/>
    <w:rsid w:val="0060454C"/>
    <w:rsid w:val="00615D5B"/>
    <w:rsid w:val="00621C8B"/>
    <w:rsid w:val="00624B41"/>
    <w:rsid w:val="00632542"/>
    <w:rsid w:val="00633861"/>
    <w:rsid w:val="0064099D"/>
    <w:rsid w:val="00664CB3"/>
    <w:rsid w:val="006711EB"/>
    <w:rsid w:val="006B39AD"/>
    <w:rsid w:val="006C1875"/>
    <w:rsid w:val="006E1023"/>
    <w:rsid w:val="006F1D07"/>
    <w:rsid w:val="00707CDA"/>
    <w:rsid w:val="00742DAA"/>
    <w:rsid w:val="00753357"/>
    <w:rsid w:val="007667FB"/>
    <w:rsid w:val="00770380"/>
    <w:rsid w:val="007A1DFE"/>
    <w:rsid w:val="00801724"/>
    <w:rsid w:val="00807302"/>
    <w:rsid w:val="00815901"/>
    <w:rsid w:val="00815C61"/>
    <w:rsid w:val="0083074E"/>
    <w:rsid w:val="00885B51"/>
    <w:rsid w:val="008A3093"/>
    <w:rsid w:val="008B5430"/>
    <w:rsid w:val="008C5169"/>
    <w:rsid w:val="008D4F76"/>
    <w:rsid w:val="008F5266"/>
    <w:rsid w:val="00921D10"/>
    <w:rsid w:val="00944AED"/>
    <w:rsid w:val="00974CD8"/>
    <w:rsid w:val="00996C7C"/>
    <w:rsid w:val="009A6E3A"/>
    <w:rsid w:val="009C5553"/>
    <w:rsid w:val="009D3D5E"/>
    <w:rsid w:val="00A244EE"/>
    <w:rsid w:val="00A336B2"/>
    <w:rsid w:val="00A41854"/>
    <w:rsid w:val="00A4407A"/>
    <w:rsid w:val="00A533EB"/>
    <w:rsid w:val="00A53B9B"/>
    <w:rsid w:val="00A9034A"/>
    <w:rsid w:val="00A93A2E"/>
    <w:rsid w:val="00A940BF"/>
    <w:rsid w:val="00AB7A9F"/>
    <w:rsid w:val="00AD3584"/>
    <w:rsid w:val="00AF685B"/>
    <w:rsid w:val="00B24106"/>
    <w:rsid w:val="00B50BD8"/>
    <w:rsid w:val="00BD3E0D"/>
    <w:rsid w:val="00C36AF1"/>
    <w:rsid w:val="00C465B8"/>
    <w:rsid w:val="00C97B36"/>
    <w:rsid w:val="00CC725D"/>
    <w:rsid w:val="00CD7F36"/>
    <w:rsid w:val="00D039BC"/>
    <w:rsid w:val="00D33F7E"/>
    <w:rsid w:val="00D502C9"/>
    <w:rsid w:val="00D56272"/>
    <w:rsid w:val="00D65DB8"/>
    <w:rsid w:val="00D84567"/>
    <w:rsid w:val="00DB022D"/>
    <w:rsid w:val="00DB3A71"/>
    <w:rsid w:val="00DC37A8"/>
    <w:rsid w:val="00DD2412"/>
    <w:rsid w:val="00DF633C"/>
    <w:rsid w:val="00E15E5A"/>
    <w:rsid w:val="00E67EE9"/>
    <w:rsid w:val="00E75545"/>
    <w:rsid w:val="00E90388"/>
    <w:rsid w:val="00E90F6A"/>
    <w:rsid w:val="00ED3CE8"/>
    <w:rsid w:val="00ED5480"/>
    <w:rsid w:val="00F00116"/>
    <w:rsid w:val="00F03877"/>
    <w:rsid w:val="00F06018"/>
    <w:rsid w:val="00F315A3"/>
    <w:rsid w:val="00F413D8"/>
    <w:rsid w:val="00F42B67"/>
    <w:rsid w:val="00F4369E"/>
    <w:rsid w:val="00F669B3"/>
    <w:rsid w:val="00F80A23"/>
    <w:rsid w:val="00F96CC1"/>
    <w:rsid w:val="00FD10FB"/>
    <w:rsid w:val="00FE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ADA7"/>
  <w15:docId w15:val="{220A68A1-F1E3-964E-9360-2FBDBC4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line="190" w:lineRule="exact"/>
      <w:ind w:left="3258" w:right="2370"/>
      <w:jc w:val="center"/>
      <w:outlineLvl w:val="0"/>
    </w:pPr>
    <w:rPr>
      <w:rFonts w:ascii="Carlito" w:eastAsia="Carlito" w:hAnsi="Carlito" w:cs="Carlito"/>
      <w:b/>
      <w:bCs/>
      <w:sz w:val="16"/>
      <w:szCs w:val="16"/>
    </w:rPr>
  </w:style>
  <w:style w:type="paragraph" w:styleId="Ttulo2">
    <w:name w:val="heading 2"/>
    <w:basedOn w:val="Normal"/>
    <w:next w:val="Normal"/>
    <w:link w:val="Ttulo2Car"/>
    <w:uiPriority w:val="9"/>
    <w:semiHidden/>
    <w:unhideWhenUsed/>
    <w:qFormat/>
    <w:rsid w:val="00885B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4A4B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42DAA"/>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DAA"/>
    <w:rPr>
      <w:rFonts w:ascii="Tahoma" w:eastAsia="Arial" w:hAnsi="Tahoma" w:cs="Tahoma"/>
      <w:sz w:val="16"/>
      <w:szCs w:val="16"/>
      <w:lang w:val="es-ES"/>
    </w:rPr>
  </w:style>
  <w:style w:type="paragraph" w:styleId="Sinespaciado">
    <w:name w:val="No Spacing"/>
    <w:uiPriority w:val="1"/>
    <w:qFormat/>
    <w:rsid w:val="00815901"/>
    <w:rPr>
      <w:rFonts w:ascii="Arial" w:eastAsia="Arial" w:hAnsi="Arial" w:cs="Arial"/>
      <w:lang w:val="es-ES"/>
    </w:rPr>
  </w:style>
  <w:style w:type="paragraph" w:styleId="NormalWeb">
    <w:name w:val="Normal (Web)"/>
    <w:basedOn w:val="Normal"/>
    <w:uiPriority w:val="99"/>
    <w:semiHidden/>
    <w:unhideWhenUsed/>
    <w:rsid w:val="00CC725D"/>
    <w:pPr>
      <w:widowControl/>
      <w:autoSpaceDE/>
      <w:autoSpaceDN/>
      <w:spacing w:before="100" w:beforeAutospacing="1" w:after="100" w:afterAutospacing="1"/>
    </w:pPr>
    <w:rPr>
      <w:rFonts w:ascii="Times New Roman" w:eastAsia="Times New Roman" w:hAnsi="Times New Roman" w:cs="Times New Roman"/>
      <w:sz w:val="24"/>
      <w:szCs w:val="24"/>
      <w:lang w:val="es-DO" w:eastAsia="es-DO"/>
    </w:rPr>
  </w:style>
  <w:style w:type="character" w:customStyle="1" w:styleId="Ttulo2Car">
    <w:name w:val="Título 2 Car"/>
    <w:basedOn w:val="Fuentedeprrafopredeter"/>
    <w:link w:val="Ttulo2"/>
    <w:uiPriority w:val="9"/>
    <w:semiHidden/>
    <w:rsid w:val="00885B51"/>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semiHidden/>
    <w:rsid w:val="004A4B72"/>
    <w:rPr>
      <w:rFonts w:asciiTheme="majorHAnsi" w:eastAsiaTheme="majorEastAsia" w:hAnsiTheme="majorHAnsi" w:cstheme="majorBidi"/>
      <w:color w:val="243F60" w:themeColor="accent1" w:themeShade="7F"/>
      <w:sz w:val="24"/>
      <w:szCs w:val="24"/>
      <w:lang w:val="es-ES"/>
    </w:rPr>
  </w:style>
  <w:style w:type="paragraph" w:styleId="Encabezado">
    <w:name w:val="header"/>
    <w:basedOn w:val="Normal"/>
    <w:link w:val="EncabezadoCar"/>
    <w:uiPriority w:val="99"/>
    <w:unhideWhenUsed/>
    <w:rsid w:val="006711EB"/>
    <w:pPr>
      <w:tabs>
        <w:tab w:val="center" w:pos="4252"/>
        <w:tab w:val="right" w:pos="8504"/>
      </w:tabs>
    </w:pPr>
  </w:style>
  <w:style w:type="character" w:customStyle="1" w:styleId="EncabezadoCar">
    <w:name w:val="Encabezado Car"/>
    <w:basedOn w:val="Fuentedeprrafopredeter"/>
    <w:link w:val="Encabezado"/>
    <w:uiPriority w:val="99"/>
    <w:rsid w:val="006711EB"/>
    <w:rPr>
      <w:rFonts w:ascii="Arial" w:eastAsia="Arial" w:hAnsi="Arial" w:cs="Arial"/>
      <w:lang w:val="es-ES"/>
    </w:rPr>
  </w:style>
  <w:style w:type="paragraph" w:styleId="Piedepgina">
    <w:name w:val="footer"/>
    <w:basedOn w:val="Normal"/>
    <w:link w:val="PiedepginaCar"/>
    <w:uiPriority w:val="99"/>
    <w:unhideWhenUsed/>
    <w:rsid w:val="006711EB"/>
    <w:pPr>
      <w:tabs>
        <w:tab w:val="center" w:pos="4252"/>
        <w:tab w:val="right" w:pos="8504"/>
      </w:tabs>
    </w:pPr>
  </w:style>
  <w:style w:type="character" w:customStyle="1" w:styleId="PiedepginaCar">
    <w:name w:val="Pie de página Car"/>
    <w:basedOn w:val="Fuentedeprrafopredeter"/>
    <w:link w:val="Piedepgina"/>
    <w:uiPriority w:val="99"/>
    <w:rsid w:val="006711EB"/>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4649">
      <w:bodyDiv w:val="1"/>
      <w:marLeft w:val="0"/>
      <w:marRight w:val="0"/>
      <w:marTop w:val="0"/>
      <w:marBottom w:val="0"/>
      <w:divBdr>
        <w:top w:val="none" w:sz="0" w:space="0" w:color="auto"/>
        <w:left w:val="none" w:sz="0" w:space="0" w:color="auto"/>
        <w:bottom w:val="none" w:sz="0" w:space="0" w:color="auto"/>
        <w:right w:val="none" w:sz="0" w:space="0" w:color="auto"/>
      </w:divBdr>
    </w:div>
    <w:div w:id="241911892">
      <w:bodyDiv w:val="1"/>
      <w:marLeft w:val="0"/>
      <w:marRight w:val="0"/>
      <w:marTop w:val="0"/>
      <w:marBottom w:val="0"/>
      <w:divBdr>
        <w:top w:val="none" w:sz="0" w:space="0" w:color="auto"/>
        <w:left w:val="none" w:sz="0" w:space="0" w:color="auto"/>
        <w:bottom w:val="none" w:sz="0" w:space="0" w:color="auto"/>
        <w:right w:val="none" w:sz="0" w:space="0" w:color="auto"/>
      </w:divBdr>
    </w:div>
    <w:div w:id="88436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AE70-3269-4C15-9C83-3426E3FF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2387</Words>
  <Characters>13131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 Directir Tec</dc:creator>
  <cp:lastModifiedBy>ENC Libre Acceso a la Informacion Publica</cp:lastModifiedBy>
  <cp:revision>2</cp:revision>
  <cp:lastPrinted>2024-02-13T18:18:00Z</cp:lastPrinted>
  <dcterms:created xsi:type="dcterms:W3CDTF">2024-02-13T18:21:00Z</dcterms:created>
  <dcterms:modified xsi:type="dcterms:W3CDTF">2024-02-13T18:21:00Z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Excel® 2013</vt:lpwstr>
  </property>
  <property fmtid="{D5CDD505-2E9C-101B-9397-08002B2CF9AE}" pid="4" name="LastSaved">
    <vt:filetime>2021-12-17T00:00:00Z</vt:filetime>
  </property>
</Properties>
</file>