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CC" w:rsidRPr="00577FAC" w:rsidRDefault="00D35ACC" w:rsidP="00D35ACC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577FAC">
        <w:rPr>
          <w:rFonts w:ascii="Bookman Old Style" w:hAnsi="Bookman Old Style"/>
          <w:i/>
          <w:color w:val="000000" w:themeColor="text1"/>
          <w:sz w:val="24"/>
          <w:szCs w:val="24"/>
        </w:rPr>
        <w:object w:dxaOrig="1597" w:dyaOrig="1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1.25pt" o:ole="">
            <v:imagedata r:id="rId4" o:title=""/>
          </v:shape>
          <o:OLEObject Type="Embed" ProgID="CorelDraw.Graphic.10" ShapeID="_x0000_i1025" DrawAspect="Content" ObjectID="_1729494482" r:id="rId5"/>
        </w:object>
      </w:r>
    </w:p>
    <w:p w:rsidR="00D35ACC" w:rsidRPr="00D2253F" w:rsidRDefault="00D35ACC" w:rsidP="00D35ACC">
      <w:pPr>
        <w:spacing w:after="0" w:line="240" w:lineRule="auto"/>
        <w:jc w:val="center"/>
        <w:rPr>
          <w:rFonts w:ascii="Bookman Old Style" w:hAnsi="Bookman Old Style"/>
          <w:b/>
          <w:bCs/>
          <w:i/>
          <w:color w:val="000000" w:themeColor="text1"/>
          <w:szCs w:val="24"/>
          <w:lang w:val="es-ES_tradnl"/>
        </w:rPr>
      </w:pPr>
      <w:r w:rsidRPr="00D2253F">
        <w:rPr>
          <w:rFonts w:ascii="Bookman Old Style" w:hAnsi="Bookman Old Style"/>
          <w:b/>
          <w:i/>
          <w:color w:val="000000" w:themeColor="text1"/>
          <w:szCs w:val="24"/>
          <w:lang w:val="es-ES_tradnl"/>
        </w:rPr>
        <w:t>REPUBLICA DOMINICANA</w:t>
      </w:r>
    </w:p>
    <w:p w:rsidR="00D35ACC" w:rsidRPr="00577FAC" w:rsidRDefault="00D35ACC" w:rsidP="00D35ACC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  <w:lang w:val="es-ES_tradnl"/>
        </w:rPr>
      </w:pPr>
      <w:r w:rsidRPr="00D2253F">
        <w:rPr>
          <w:rFonts w:ascii="Bookman Old Style" w:hAnsi="Bookman Old Style"/>
          <w:i/>
          <w:color w:val="000000" w:themeColor="text1"/>
          <w:szCs w:val="24"/>
          <w:lang w:val="es-ES_tradnl"/>
        </w:rPr>
        <w:t>Subdirección de Rel</w:t>
      </w:r>
      <w:r w:rsidR="001446DC">
        <w:rPr>
          <w:rFonts w:ascii="Bookman Old Style" w:hAnsi="Bookman Old Style"/>
          <w:i/>
          <w:color w:val="000000" w:themeColor="text1"/>
          <w:szCs w:val="24"/>
          <w:lang w:val="es-ES_tradnl"/>
        </w:rPr>
        <w:t>aciones</w:t>
      </w:r>
      <w:r w:rsidRPr="00D2253F">
        <w:rPr>
          <w:rFonts w:ascii="Bookman Old Style" w:hAnsi="Bookman Old Style"/>
          <w:i/>
          <w:color w:val="000000" w:themeColor="text1"/>
          <w:szCs w:val="24"/>
          <w:lang w:val="es-ES_tradnl"/>
        </w:rPr>
        <w:t xml:space="preserve"> Púb</w:t>
      </w:r>
      <w:r w:rsidR="001446DC">
        <w:rPr>
          <w:rFonts w:ascii="Bookman Old Style" w:hAnsi="Bookman Old Style"/>
          <w:i/>
          <w:color w:val="000000" w:themeColor="text1"/>
          <w:szCs w:val="24"/>
          <w:lang w:val="es-ES_tradnl"/>
        </w:rPr>
        <w:t>lica</w:t>
      </w:r>
      <w:r w:rsidRPr="00D2253F">
        <w:rPr>
          <w:rFonts w:ascii="Bookman Old Style" w:hAnsi="Bookman Old Style"/>
          <w:i/>
          <w:color w:val="000000" w:themeColor="text1"/>
          <w:szCs w:val="24"/>
          <w:lang w:val="es-ES_tradnl"/>
        </w:rPr>
        <w:t xml:space="preserve"> de las </w:t>
      </w:r>
      <w:proofErr w:type="spellStart"/>
      <w:r w:rsidRPr="00D2253F">
        <w:rPr>
          <w:rFonts w:ascii="Bookman Old Style" w:hAnsi="Bookman Old Style"/>
          <w:i/>
          <w:color w:val="000000" w:themeColor="text1"/>
          <w:szCs w:val="24"/>
          <w:lang w:val="es-ES_tradnl"/>
        </w:rPr>
        <w:t>Escs</w:t>
      </w:r>
      <w:proofErr w:type="spellEnd"/>
      <w:r w:rsidRPr="00D2253F">
        <w:rPr>
          <w:rFonts w:ascii="Bookman Old Style" w:hAnsi="Bookman Old Style"/>
          <w:i/>
          <w:color w:val="000000" w:themeColor="text1"/>
          <w:szCs w:val="24"/>
          <w:lang w:val="es-ES_tradnl"/>
        </w:rPr>
        <w:t xml:space="preserve">. Vocs. </w:t>
      </w:r>
      <w:proofErr w:type="gramStart"/>
      <w:r w:rsidRPr="00D2253F">
        <w:rPr>
          <w:rFonts w:ascii="Bookman Old Style" w:hAnsi="Bookman Old Style"/>
          <w:i/>
          <w:color w:val="000000" w:themeColor="text1"/>
          <w:szCs w:val="24"/>
          <w:lang w:val="es-ES_tradnl"/>
        </w:rPr>
        <w:t>de</w:t>
      </w:r>
      <w:proofErr w:type="gramEnd"/>
      <w:r w:rsidRPr="00D2253F">
        <w:rPr>
          <w:rFonts w:ascii="Bookman Old Style" w:hAnsi="Bookman Old Style"/>
          <w:i/>
          <w:color w:val="000000" w:themeColor="text1"/>
          <w:szCs w:val="24"/>
          <w:lang w:val="es-ES_tradnl"/>
        </w:rPr>
        <w:t xml:space="preserve"> las FF. AA. y de </w:t>
      </w:r>
      <w:r w:rsidRPr="00577FAC">
        <w:rPr>
          <w:rFonts w:ascii="Bookman Old Style" w:hAnsi="Bookman Old Style"/>
          <w:i/>
          <w:color w:val="000000" w:themeColor="text1"/>
          <w:sz w:val="24"/>
          <w:szCs w:val="24"/>
          <w:lang w:val="es-ES_tradnl"/>
        </w:rPr>
        <w:t>la P.N.</w:t>
      </w:r>
    </w:p>
    <w:p w:rsidR="00D35ACC" w:rsidRPr="00577FAC" w:rsidRDefault="00D35ACC" w:rsidP="00D35ACC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>SANTO DOMINGO, D. N.</w:t>
      </w:r>
    </w:p>
    <w:p w:rsidR="00D35ACC" w:rsidRPr="00577FAC" w:rsidRDefault="00D35ACC" w:rsidP="00D35ACC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noProof/>
          <w:color w:val="000000" w:themeColor="text1"/>
          <w:sz w:val="24"/>
          <w:szCs w:val="24"/>
          <w:lang w:val="es-DO" w:eastAsia="es-DO"/>
        </w:rPr>
        <mc:AlternateContent>
          <mc:Choice Requires="wpc">
            <w:drawing>
              <wp:inline distT="0" distB="0" distL="0" distR="0" wp14:anchorId="5CB57137" wp14:editId="37C53B00">
                <wp:extent cx="5562600" cy="114935"/>
                <wp:effectExtent l="0" t="21590" r="0" b="15875"/>
                <wp:docPr id="20" name="Lienzo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 flipV="1">
                            <a:off x="2743200" y="0"/>
                            <a:ext cx="76200" cy="11430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"/>
                        <wps:cNvCnPr/>
                        <wps:spPr bwMode="auto">
                          <a:xfrm>
                            <a:off x="2286000" y="63500"/>
                            <a:ext cx="990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10BC68" id="Lienzo 20" o:spid="_x0000_s1026" editas="canvas" style="width:438pt;height:9.05pt;mso-position-horizontal-relative:char;mso-position-vertical-relative:line" coordsize="55626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8M/gIAAFUHAAAOAAAAZHJzL2Uyb0RvYy54bWy8VW1v0zAQ/o7Ef7D8vUvTpi+JlqIpaRHS&#10;gEkDvruJ01g4drDdpgPx37lz2tINqZoYIh8SO3d+7u258/WbfSPJjhsrtEppeDWkhKtCl0JtUvr5&#10;02owp8Q6pkomteIpfeCWvlm8fnXdtQkf6VrLkhsCIMomXZvS2rk2CQJb1Lxh9kq3XIGw0qZhDrZm&#10;E5SGdYDeyGA0HE6DTpuyNbrg1sLfvBfShcevKl64j1VluSMypeCb82/j32t8B4trlmwMa2tRHNxg&#10;f+FFw4QCoyeonDlGtkb8AdWIwmirK3dV6CbQVSUK7mOAaMLhk2gypnbM+mAKyM7RQVj9Q9z1Bv1W&#10;eiWkhGwEgJ7gP/x2UB8OP7sWqmPbU53sy+zf16zlPiybFB92d4aIEsgDVFGsAZLcbJ32OiTCAqF1&#10;ULtv7wy6attbXXy1ROmsZmrDb4zRXc1ZCV6FqA8hnB3AjYWjZN291yWgM0D3tdpXpiGVFO0XPIjQ&#10;UA+yT+loFo2BXJQ8nCjC944UIJpNvaAASRhGY1BCgyxBLERojXVvuW4ILlJaSd2Bl8blvBDYI94M&#10;291a15876vvAtBQllsFvzGadSUN2DJnrn4Mpe64mFelSGk9GE4/8SGafB9EIBy0oRZPS+ckOSzCj&#10;S1WCmyxxTMh+DaFKdUgxZrWvzlqXD5Bho/v+gnkAi1qb75R00Fsptd+2zHBK5DsFVYrDKMJm9Jto&#10;MhvBxpxL1ucSpgqASqmjpF9mrm/gbWvEpgZLffGURt5UwmcWq957dXAW6Pu/eBwfeXwrFCeTMwpn&#10;6s5AQi9TEhN+JOJoPoWSeCJOx5OebSw5kjGOhyCmBNkI4stUlODMJfadJgBW+MWkMnp74M5FHvlY&#10;oBkwZozKj8wf8TBezpfzaBCNpstBNMzzwc0qiwbTVTib5OM8y/LwJ8YSRkktypIr7Jrj+A6j502n&#10;w0XSD97TAD+lIXiM7rscXDx+vdN+0jxtA2xsrLBnnB+nMEr9scM9g5fD+d7r/74NF78AAAD//wMA&#10;UEsDBBQABgAIAAAAIQCkGw5N1wAAAAQBAAAPAAAAZHJzL2Rvd25yZXYueG1sTI/NTsMwEITvSLyD&#10;tUjcqFOEShTiVKiiFRwJP2c3XuIIe53abhPenoULXFYazWj2m3o9eydOGNMQSMFyUYBA6oIZqFfw&#10;+rK9KkGkrMloFwgVfGGCdXN+VuvKhIme8dTmXnAJpUorsDmPlZSps+h1WoQRib2PEL3OLGMvTdQT&#10;l3snr4tiJb0eiD9YPeLGYvfZHr0CwuKhdVE+5u7tfbSHst893UxKXV7M93cgMs75Lww/+IwODTPt&#10;w5FMEk4BD8m/l73ydsVyz6FyCbKp5X/45hsAAP//AwBQSwECLQAUAAYACAAAACEAtoM4kv4AAADh&#10;AQAAEwAAAAAAAAAAAAAAAAAAAAAAW0NvbnRlbnRfVHlwZXNdLnhtbFBLAQItABQABgAIAAAAIQA4&#10;/SH/1gAAAJQBAAALAAAAAAAAAAAAAAAAAC8BAABfcmVscy8ucmVsc1BLAQItABQABgAIAAAAIQDJ&#10;j58M/gIAAFUHAAAOAAAAAAAAAAAAAAAAAC4CAABkcnMvZTJvRG9jLnhtbFBLAQItABQABgAIAAAA&#10;IQCkGw5N1wAAAAQBAAAPAAAAAAAAAAAAAAAAAFgFAABkcnMvZG93bnJldi54bWxQSwUGAAAAAAQA&#10;BADzAAAAXAYAAAAA&#10;">
                <v:shape id="_x0000_s1027" type="#_x0000_t75" style="position:absolute;width:55626;height:114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110" style="position:absolute;left:27432;width:762;height:114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VW8IA&#10;AADbAAAADwAAAGRycy9kb3ducmV2LnhtbESPQYvCQAyF7wv+hyGCt3WqB9Guo8iqoLAHreI5dLJt&#10;2U6mdkat/35zELwlvJf3vsyXnavVndpQeTYwGiagiHNvKy4MnE/bzymoEJEt1p7JwJMCLBe9jzmm&#10;1j/4SPcsFkpCOKRooIyxSbUOeUkOw9A3xKL9+tZhlLUttG3xIeGu1uMkmWiHFUtDiQ19l5T/ZTdn&#10;YPrTTNwhu+yua9yMcLZ3xxWNjRn0u9UXqEhdfJtf1zsr+AIrv8gA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ZVbwgAAANsAAAAPAAAAAAAAAAAAAAAAAJgCAABkcnMvZG93&#10;bnJldi54bWxQSwUGAAAAAAQABAD1AAAAhwMAAAAA&#10;" fillcolor="black"/>
                <v:line id="Line 5" o:spid="_x0000_s1029" style="position:absolute;visibility:visible;mso-wrap-style:square" from="22860,635" to="32766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w10:anchorlock/>
              </v:group>
            </w:pict>
          </mc:Fallback>
        </mc:AlternateContent>
      </w:r>
    </w:p>
    <w:p w:rsidR="00D35ACC" w:rsidRDefault="00D35ACC" w:rsidP="00D35ACC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>TODO POR LA PATRIA</w:t>
      </w:r>
    </w:p>
    <w:p w:rsidR="00D35ACC" w:rsidRDefault="00D35ACC" w:rsidP="00D35ACC">
      <w:pPr>
        <w:spacing w:after="0" w:line="240" w:lineRule="auto"/>
        <w:jc w:val="right"/>
        <w:rPr>
          <w:rFonts w:ascii="Atkinson-Hyperlegible" w:eastAsia="Times New Roman" w:hAnsi="Atkinson-Hyperlegible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8F3FAF">
        <w:rPr>
          <w:rFonts w:ascii="Atkinson-Hyperlegible" w:eastAsia="Times New Roman" w:hAnsi="Atkinson-Hyperlegible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="008B24E3">
        <w:rPr>
          <w:rFonts w:ascii="Atkinson-Hyperlegible" w:eastAsia="Times New Roman" w:hAnsi="Atkinson-Hyperlegible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16</w:t>
      </w:r>
      <w:r w:rsidRPr="008F3FAF">
        <w:rPr>
          <w:rFonts w:ascii="Atkinson-Hyperlegible" w:eastAsia="Times New Roman" w:hAnsi="Atkinson-Hyperlegible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="008B24E3">
        <w:rPr>
          <w:rFonts w:ascii="Atkinson-Hyperlegible" w:eastAsia="Times New Roman" w:hAnsi="Atkinson-Hyperlegible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octubre</w:t>
      </w:r>
      <w:r w:rsidRPr="008F3FAF">
        <w:rPr>
          <w:rFonts w:ascii="Atkinson-Hyperlegible" w:eastAsia="Times New Roman" w:hAnsi="Atkinson-Hyperlegible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2022</w:t>
      </w:r>
      <w:r>
        <w:rPr>
          <w:rFonts w:ascii="Atkinson-Hyperlegible" w:eastAsia="Times New Roman" w:hAnsi="Atkinson-Hyperlegible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.-</w:t>
      </w:r>
    </w:p>
    <w:p w:rsidR="00D35ACC" w:rsidRPr="00D35ACC" w:rsidRDefault="001446DC" w:rsidP="00D35ACC">
      <w:pPr>
        <w:shd w:val="clear" w:color="auto" w:fill="FFFFFF"/>
        <w:spacing w:before="300" w:after="300" w:line="240" w:lineRule="auto"/>
        <w:jc w:val="both"/>
        <w:outlineLvl w:val="0"/>
        <w:rPr>
          <w:rFonts w:ascii="Atkinson-Hyperlegible" w:eastAsia="Times New Roman" w:hAnsi="Atkinson-Hyperlegible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D35ACC">
        <w:rPr>
          <w:rFonts w:ascii="Atkinson-Hyperlegible" w:eastAsia="Times New Roman" w:hAnsi="Atkinson-Hyperlegible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COLECTIVO DEPORTIVO ENTREGA MEDALLA DE HONOR A DIRECTOR DE LAS ESCUELAS VOCACIONALES</w:t>
      </w:r>
      <w:r>
        <w:rPr>
          <w:rFonts w:ascii="Atkinson-Hyperlegible" w:eastAsia="Times New Roman" w:hAnsi="Atkinson-Hyperlegible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8B24E3" w:rsidRDefault="008B24E3" w:rsidP="008B24E3">
      <w:pPr>
        <w:jc w:val="both"/>
        <w:rPr>
          <w:rFonts w:ascii="Atkinson-Hyperlegible" w:hAnsi="Atkinson-Hyperlegible"/>
          <w:color w:val="000000"/>
          <w:shd w:val="clear" w:color="auto" w:fill="FFFFFF"/>
        </w:rPr>
      </w:pPr>
      <w:r>
        <w:rPr>
          <w:rFonts w:ascii="Atkinson-Hyperlegible" w:hAnsi="Atkinson-Hyperlegible"/>
          <w:color w:val="000000"/>
          <w:shd w:val="clear" w:color="auto" w:fill="FFFFFF"/>
        </w:rPr>
        <w:t>El Director General de las Escuelas Vocacionales de las Fuerzas Armadas y de la Policía Nacional (DIGEV), Mayor General ERD., Juan José Otaño Jiménez; fue reconocido el sábado por la Asociación de Baloncesto de Azua (ABA) con la Medalla de Honor, en el Marco de su XXXI Torneo Superior.</w:t>
      </w:r>
    </w:p>
    <w:p w:rsidR="008B24E3" w:rsidRDefault="008B24E3" w:rsidP="008B24E3">
      <w:pPr>
        <w:jc w:val="both"/>
        <w:rPr>
          <w:rFonts w:ascii="Atkinson-Hyperlegible" w:hAnsi="Atkinson-Hyperlegible"/>
          <w:color w:val="000000"/>
          <w:shd w:val="clear" w:color="auto" w:fill="FFFFFF"/>
        </w:rPr>
      </w:pPr>
      <w:r>
        <w:rPr>
          <w:rFonts w:ascii="Atkinson-Hyperlegible" w:hAnsi="Atkinson-Hyperlegible"/>
          <w:noProof/>
          <w:color w:val="000000"/>
          <w:lang w:val="es-DO" w:eastAsia="es-DO"/>
        </w:rPr>
        <w:drawing>
          <wp:inline distT="0" distB="0" distL="0" distR="0" wp14:anchorId="0EBB887C" wp14:editId="4B6FA548">
            <wp:extent cx="5400040" cy="4050030"/>
            <wp:effectExtent l="0" t="0" r="0" b="7620"/>
            <wp:docPr id="1" name="Imagen 1" descr="C:\Users\ASESORIA1\Downloads\medalla_de_ho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SORIA1\Downloads\medalla_de_hon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tkinson-Hyperlegible" w:hAnsi="Atkinson-Hyperlegible"/>
          <w:color w:val="000000"/>
        </w:rPr>
        <w:br/>
      </w:r>
      <w:r>
        <w:rPr>
          <w:rFonts w:ascii="Atkinson-Hyperlegible" w:hAnsi="Atkinson-Hyperlegible"/>
          <w:color w:val="000000"/>
          <w:shd w:val="clear" w:color="auto" w:fill="FFFFFF"/>
        </w:rPr>
        <w:t> </w:t>
      </w:r>
      <w:r>
        <w:rPr>
          <w:rFonts w:ascii="Atkinson-Hyperlegible" w:hAnsi="Atkinson-Hyperlegible"/>
          <w:color w:val="000000"/>
        </w:rPr>
        <w:br/>
      </w:r>
      <w:r>
        <w:rPr>
          <w:rFonts w:ascii="Atkinson-Hyperlegible" w:hAnsi="Atkinson-Hyperlegible"/>
          <w:color w:val="000000"/>
          <w:shd w:val="clear" w:color="auto" w:fill="FFFFFF"/>
        </w:rPr>
        <w:t>El reconocimiento le fue otorgado al alto oficial, por su extraordinaria labor desarrollada al frente de las Escuelas Vocacionales y por su empeño para que esos centros formativos se eficienticen y sean replicados en todas las provincias del territorio nacional.</w:t>
      </w:r>
      <w:r>
        <w:rPr>
          <w:rFonts w:ascii="Atkinson-Hyperlegible" w:hAnsi="Atkinson-Hyperlegible"/>
          <w:color w:val="000000"/>
          <w:shd w:val="clear" w:color="auto" w:fill="FFFFFF"/>
        </w:rPr>
        <w:br/>
        <w:t> </w:t>
      </w:r>
      <w:r>
        <w:rPr>
          <w:rFonts w:ascii="Atkinson-Hyperlegible" w:hAnsi="Atkinson-Hyperlegible"/>
          <w:color w:val="000000"/>
        </w:rPr>
        <w:br/>
      </w:r>
      <w:r>
        <w:rPr>
          <w:rFonts w:ascii="Atkinson-Hyperlegible" w:hAnsi="Atkinson-Hyperlegible"/>
          <w:color w:val="000000"/>
          <w:shd w:val="clear" w:color="auto" w:fill="FFFFFF"/>
        </w:rPr>
        <w:t xml:space="preserve">La Medalla de Honor al honorable militar fue entregada por el Presidente de la Asociación de Baloncesto de Azua (ABA), Armando Montilla; Tulio Quezada, Presidente del Torneo; Alexis </w:t>
      </w:r>
      <w:proofErr w:type="spellStart"/>
      <w:r>
        <w:rPr>
          <w:rFonts w:ascii="Atkinson-Hyperlegible" w:hAnsi="Atkinson-Hyperlegible"/>
          <w:color w:val="000000"/>
          <w:shd w:val="clear" w:color="auto" w:fill="FFFFFF"/>
        </w:rPr>
        <w:t>Aybar</w:t>
      </w:r>
      <w:proofErr w:type="spellEnd"/>
      <w:r>
        <w:rPr>
          <w:rFonts w:ascii="Atkinson-Hyperlegible" w:hAnsi="Atkinson-Hyperlegible"/>
          <w:color w:val="000000"/>
          <w:shd w:val="clear" w:color="auto" w:fill="FFFFFF"/>
        </w:rPr>
        <w:t>, encargado de Eventos de la justa deportiva, quienes destacaron los dotes de deportista e hijo prestigioso de la heroica y culta ciudad de Azua. El acto de entrega de la medalla se llevó a cabo en el Pabellón Deportivo Bajo Techo de Azua, ubicado en el sector Sávica.</w:t>
      </w:r>
      <w:r>
        <w:rPr>
          <w:rFonts w:ascii="Atkinson-Hyperlegible" w:hAnsi="Atkinson-Hyperlegible"/>
          <w:color w:val="000000"/>
        </w:rPr>
        <w:br/>
      </w:r>
      <w:r>
        <w:rPr>
          <w:rFonts w:ascii="Atkinson-Hyperlegible" w:hAnsi="Atkinson-Hyperlegible"/>
          <w:color w:val="000000"/>
          <w:shd w:val="clear" w:color="auto" w:fill="FFFFFF"/>
        </w:rPr>
        <w:t> </w:t>
      </w:r>
      <w:r>
        <w:rPr>
          <w:rFonts w:ascii="Atkinson-Hyperlegible" w:hAnsi="Atkinson-Hyperlegible"/>
          <w:color w:val="000000"/>
        </w:rPr>
        <w:br/>
      </w:r>
    </w:p>
    <w:p w:rsidR="008B24E3" w:rsidRDefault="008B24E3" w:rsidP="008B24E3">
      <w:pPr>
        <w:jc w:val="both"/>
        <w:rPr>
          <w:rFonts w:ascii="Atkinson-Hyperlegible" w:hAnsi="Atkinson-Hyperlegible"/>
          <w:color w:val="000000"/>
          <w:shd w:val="clear" w:color="auto" w:fill="FFFFFF"/>
        </w:rPr>
      </w:pPr>
    </w:p>
    <w:p w:rsidR="008B24E3" w:rsidRDefault="008B24E3" w:rsidP="008B24E3">
      <w:pPr>
        <w:jc w:val="both"/>
        <w:rPr>
          <w:rFonts w:ascii="Atkinson-Hyperlegible" w:hAnsi="Atkinson-Hyperlegible"/>
          <w:color w:val="000000"/>
          <w:shd w:val="clear" w:color="auto" w:fill="FFFFFF"/>
        </w:rPr>
      </w:pPr>
      <w:r>
        <w:rPr>
          <w:rFonts w:ascii="Atkinson-Hyperlegible" w:hAnsi="Atkinson-Hyperlegible"/>
          <w:color w:val="000000"/>
          <w:shd w:val="clear" w:color="auto" w:fill="FFFFFF"/>
        </w:rPr>
        <w:t>En el homenaje estuvieron presente acompañando al homenajeado, su madre la dama Grecia Dilenia Jiménez de Otano, hermanos, sobrinos y amigos, así como el historiador, poeta y presidente de la Fundación Avance para la provincia de Azua y del Centro Duartiano de esa localidad Apolinar de León Medrano; Carlos Feliz, presidente de CEFISA, entre otros destacados deportistas azuanos.</w:t>
      </w:r>
    </w:p>
    <w:p w:rsidR="008B24E3" w:rsidRPr="006F5A9F" w:rsidRDefault="008B24E3" w:rsidP="00144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tkinson-Hyperlegible" w:hAnsi="Atkinson-Hyperlegible"/>
          <w:color w:val="000000"/>
          <w:shd w:val="clear" w:color="auto" w:fill="FFFFFF"/>
        </w:rPr>
        <w:t> </w:t>
      </w:r>
      <w:r>
        <w:rPr>
          <w:rFonts w:ascii="Atkinson-Hyperlegible" w:hAnsi="Atkinson-Hyperlegible"/>
          <w:color w:val="000000"/>
        </w:rPr>
        <w:br/>
      </w:r>
      <w:r>
        <w:rPr>
          <w:rFonts w:ascii="Atkinson-Hyperlegible" w:hAnsi="Atkinson-Hyperlegible"/>
          <w:color w:val="000000"/>
          <w:shd w:val="clear" w:color="auto" w:fill="FFFFFF"/>
        </w:rPr>
        <w:t>De su lado, el Mayor General ERD., Otaño Jiménez agradeció la distinción otorgada por todos esos colectivos deportivos azuanos resaltando que el mismo constituye un estímulo para seguir poniendo en alto la azuanidad y el buen nombre de las Fuerzas Armadas y el de la República Dominicana.</w:t>
      </w:r>
      <w:r>
        <w:rPr>
          <w:rFonts w:ascii="Atkinson-Hyperlegible" w:hAnsi="Atkinson-Hyperlegible"/>
          <w:color w:val="000000"/>
        </w:rPr>
        <w:br/>
      </w:r>
      <w:r>
        <w:rPr>
          <w:rFonts w:ascii="Atkinson-Hyperlegible" w:hAnsi="Atkinson-Hyperlegible"/>
          <w:color w:val="000000"/>
          <w:shd w:val="clear" w:color="auto" w:fill="FFFFFF"/>
        </w:rPr>
        <w:t> </w:t>
      </w:r>
      <w:bookmarkStart w:id="0" w:name="_GoBack"/>
      <w:bookmarkEnd w:id="0"/>
    </w:p>
    <w:p w:rsidR="008B24E3" w:rsidRPr="007442EF" w:rsidRDefault="008B24E3" w:rsidP="001446DC">
      <w:pPr>
        <w:spacing w:after="0" w:line="240" w:lineRule="auto"/>
        <w:jc w:val="both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  <w:r w:rsidRPr="007442EF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SUB-DIRECCION</w:t>
      </w:r>
      <w:r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 xml:space="preserve"> </w:t>
      </w:r>
      <w:r w:rsidRPr="007442EF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DE RELACIONESPUBLICAS</w:t>
      </w:r>
    </w:p>
    <w:p w:rsidR="008B24E3" w:rsidRDefault="008B24E3" w:rsidP="008B24E3">
      <w:pPr>
        <w:pStyle w:val="Sinespaciado"/>
        <w:jc w:val="both"/>
      </w:pP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05/11</w:t>
      </w:r>
      <w:r w:rsidRPr="004C0DAC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/2022</w:t>
      </w:r>
      <w:r w:rsidRPr="004C0DAC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.</w:t>
      </w:r>
    </w:p>
    <w:p w:rsidR="00D35ACC" w:rsidRDefault="00D35ACC" w:rsidP="00D35ACC">
      <w:pPr>
        <w:jc w:val="both"/>
      </w:pPr>
    </w:p>
    <w:p w:rsidR="00D35ACC" w:rsidRDefault="00D35ACC" w:rsidP="00D35ACC">
      <w:pPr>
        <w:jc w:val="both"/>
      </w:pPr>
    </w:p>
    <w:p w:rsidR="00D35ACC" w:rsidRDefault="00D35ACC" w:rsidP="00D35ACC">
      <w:pPr>
        <w:jc w:val="both"/>
      </w:pPr>
    </w:p>
    <w:p w:rsidR="00C750D8" w:rsidRDefault="00C750D8" w:rsidP="00D35ACC">
      <w:pPr>
        <w:jc w:val="both"/>
      </w:pPr>
    </w:p>
    <w:sectPr w:rsidR="00C750D8" w:rsidSect="00D35ACC">
      <w:pgSz w:w="11906" w:h="16838"/>
      <w:pgMar w:top="567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C"/>
    <w:rsid w:val="001446DC"/>
    <w:rsid w:val="00193003"/>
    <w:rsid w:val="008B24E3"/>
    <w:rsid w:val="00C750D8"/>
    <w:rsid w:val="00D3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D6FE5F-2F32-488B-9647-F9A3705C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ACC"/>
  </w:style>
  <w:style w:type="paragraph" w:styleId="Ttulo1">
    <w:name w:val="heading 1"/>
    <w:basedOn w:val="Normal"/>
    <w:link w:val="Ttulo1Car"/>
    <w:uiPriority w:val="9"/>
    <w:qFormat/>
    <w:rsid w:val="00D3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ACC"/>
    <w:pPr>
      <w:spacing w:after="0" w:line="240" w:lineRule="auto"/>
    </w:pPr>
    <w:rPr>
      <w:lang w:val="es-DO"/>
    </w:rPr>
  </w:style>
  <w:style w:type="paragraph" w:styleId="NormalWeb">
    <w:name w:val="Normal (Web)"/>
    <w:basedOn w:val="Normal"/>
    <w:uiPriority w:val="99"/>
    <w:semiHidden/>
    <w:unhideWhenUsed/>
    <w:rsid w:val="00D3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C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35AC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ASESORIA1</dc:creator>
  <cp:lastModifiedBy>Libre-acceso</cp:lastModifiedBy>
  <cp:revision>2</cp:revision>
  <cp:lastPrinted>2022-11-09T14:21:00Z</cp:lastPrinted>
  <dcterms:created xsi:type="dcterms:W3CDTF">2022-11-09T14:22:00Z</dcterms:created>
  <dcterms:modified xsi:type="dcterms:W3CDTF">2022-11-09T14:22:00Z</dcterms:modified>
</cp:coreProperties>
</file>