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17325" w14:textId="77777777" w:rsidR="00806C35" w:rsidRPr="00E83736" w:rsidRDefault="00806C35" w:rsidP="00806C35">
      <w:pPr>
        <w:spacing w:after="0" w:line="240" w:lineRule="auto"/>
        <w:jc w:val="center"/>
        <w:rPr>
          <w:rFonts w:ascii="Arial" w:hAnsi="Arial" w:cs="Arial"/>
          <w:b/>
          <w:color w:val="000000" w:themeColor="text1"/>
          <w:sz w:val="24"/>
          <w:szCs w:val="24"/>
        </w:rPr>
      </w:pPr>
      <w:r w:rsidRPr="00E83736">
        <w:rPr>
          <w:rFonts w:ascii="Arial" w:hAnsi="Arial" w:cs="Arial"/>
          <w:b/>
          <w:color w:val="000000" w:themeColor="text1"/>
          <w:sz w:val="24"/>
          <w:szCs w:val="24"/>
        </w:rPr>
        <w:object w:dxaOrig="1597" w:dyaOrig="1492" w14:anchorId="7FEB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77.25pt" o:ole="">
            <v:imagedata r:id="rId4" o:title=""/>
          </v:shape>
          <o:OLEObject Type="Embed" ProgID="CorelDraw.Graphic.10" ShapeID="_x0000_i1025" DrawAspect="Content" ObjectID="_1814011891" r:id="rId5"/>
        </w:object>
      </w:r>
    </w:p>
    <w:p w14:paraId="71EB0D08" w14:textId="77777777" w:rsidR="00806C35" w:rsidRPr="00E83736" w:rsidRDefault="00806C35" w:rsidP="00806C35">
      <w:pPr>
        <w:spacing w:after="0" w:line="240" w:lineRule="auto"/>
        <w:jc w:val="center"/>
        <w:rPr>
          <w:rFonts w:ascii="Arial" w:hAnsi="Arial" w:cs="Arial"/>
          <w:b/>
          <w:bCs/>
          <w:color w:val="000000" w:themeColor="text1"/>
          <w:sz w:val="20"/>
          <w:szCs w:val="20"/>
          <w:lang w:val="es-ES_tradnl"/>
        </w:rPr>
      </w:pPr>
      <w:r w:rsidRPr="00E83736">
        <w:rPr>
          <w:rFonts w:ascii="Arial" w:hAnsi="Arial" w:cs="Arial"/>
          <w:b/>
          <w:color w:val="000000" w:themeColor="text1"/>
          <w:sz w:val="20"/>
          <w:szCs w:val="20"/>
          <w:lang w:val="es-ES_tradnl"/>
        </w:rPr>
        <w:t>REPUBLICA DOMINICANA</w:t>
      </w:r>
    </w:p>
    <w:p w14:paraId="615FEDC1" w14:textId="77777777" w:rsidR="00806C35" w:rsidRPr="00E83736" w:rsidRDefault="00806C35" w:rsidP="00806C35">
      <w:pPr>
        <w:spacing w:after="0" w:line="240" w:lineRule="auto"/>
        <w:jc w:val="center"/>
        <w:rPr>
          <w:rFonts w:ascii="Arial" w:hAnsi="Arial" w:cs="Arial"/>
          <w:b/>
          <w:color w:val="000000" w:themeColor="text1"/>
          <w:sz w:val="20"/>
          <w:szCs w:val="20"/>
          <w:lang w:val="es-ES_tradnl"/>
        </w:rPr>
      </w:pPr>
      <w:r w:rsidRPr="00E83736">
        <w:rPr>
          <w:rFonts w:ascii="Arial" w:hAnsi="Arial" w:cs="Arial"/>
          <w:b/>
          <w:color w:val="000000" w:themeColor="text1"/>
          <w:sz w:val="20"/>
          <w:szCs w:val="20"/>
          <w:lang w:val="es-ES_tradnl"/>
        </w:rPr>
        <w:t>DIRECCIÓN GENERAL DE LAS ESCUELAS VOCACIONALES DE LAS FF. AA. Y DE LA P.N.</w:t>
      </w:r>
    </w:p>
    <w:p w14:paraId="3830FD13" w14:textId="77777777" w:rsidR="00806C35" w:rsidRPr="00E83736" w:rsidRDefault="00806C35" w:rsidP="00806C35">
      <w:pPr>
        <w:spacing w:after="0" w:line="240" w:lineRule="auto"/>
        <w:jc w:val="center"/>
        <w:rPr>
          <w:rFonts w:ascii="Arial" w:eastAsia="Times New Roman" w:hAnsi="Arial" w:cs="Arial"/>
          <w:b/>
          <w:i/>
          <w:color w:val="000000" w:themeColor="text1"/>
          <w:sz w:val="20"/>
          <w:szCs w:val="20"/>
          <w:lang w:val="es-ES" w:eastAsia="es-ES"/>
        </w:rPr>
      </w:pPr>
      <w:r w:rsidRPr="00E83736">
        <w:rPr>
          <w:rFonts w:ascii="Arial" w:eastAsia="Times New Roman" w:hAnsi="Arial" w:cs="Arial"/>
          <w:b/>
          <w:i/>
          <w:color w:val="000000" w:themeColor="text1"/>
          <w:sz w:val="20"/>
          <w:szCs w:val="20"/>
          <w:lang w:val="es-ES" w:eastAsia="es-ES"/>
        </w:rPr>
        <w:t>SUBDIRECCIÓN DE RELACIONES PÚBLICAS</w:t>
      </w:r>
    </w:p>
    <w:p w14:paraId="4A699453" w14:textId="77777777" w:rsidR="00806C35" w:rsidRPr="00E83736" w:rsidRDefault="00806C35" w:rsidP="00806C35">
      <w:pPr>
        <w:spacing w:after="0" w:line="240" w:lineRule="auto"/>
        <w:jc w:val="center"/>
        <w:rPr>
          <w:rFonts w:ascii="Arial" w:eastAsia="Times New Roman" w:hAnsi="Arial" w:cs="Arial"/>
          <w:b/>
          <w:color w:val="000000" w:themeColor="text1"/>
          <w:sz w:val="20"/>
          <w:szCs w:val="20"/>
          <w:lang w:val="es-ES" w:eastAsia="es-ES"/>
        </w:rPr>
      </w:pPr>
      <w:r w:rsidRPr="00E83736">
        <w:rPr>
          <w:rFonts w:ascii="Arial" w:eastAsia="Times New Roman" w:hAnsi="Arial" w:cs="Arial"/>
          <w:b/>
          <w:color w:val="000000" w:themeColor="text1"/>
          <w:sz w:val="20"/>
          <w:szCs w:val="20"/>
          <w:lang w:val="es-ES" w:eastAsia="es-ES"/>
        </w:rPr>
        <w:t>TODO POR LA PATRIA</w:t>
      </w:r>
    </w:p>
    <w:p w14:paraId="4F6C067F" w14:textId="77777777" w:rsidR="00806C35" w:rsidRDefault="00806C35" w:rsidP="00806C35">
      <w:pPr>
        <w:spacing w:after="0" w:line="240" w:lineRule="auto"/>
        <w:jc w:val="center"/>
        <w:rPr>
          <w:rFonts w:ascii="Arial" w:eastAsia="Times New Roman" w:hAnsi="Arial" w:cs="Arial"/>
          <w:b/>
          <w:color w:val="000000" w:themeColor="text1"/>
          <w:sz w:val="28"/>
          <w:szCs w:val="28"/>
          <w:lang w:val="es-ES" w:eastAsia="es-ES"/>
        </w:rPr>
      </w:pPr>
    </w:p>
    <w:p w14:paraId="7E4227E0" w14:textId="77777777" w:rsidR="00806C35" w:rsidRPr="006F1E8C" w:rsidRDefault="00806C35" w:rsidP="00806C35">
      <w:pPr>
        <w:spacing w:after="0" w:line="240" w:lineRule="auto"/>
        <w:jc w:val="center"/>
        <w:rPr>
          <w:rFonts w:ascii="Arial" w:eastAsia="Times New Roman" w:hAnsi="Arial" w:cs="Arial"/>
          <w:b/>
          <w:color w:val="000000" w:themeColor="text1"/>
          <w:sz w:val="28"/>
          <w:szCs w:val="28"/>
          <w:lang w:val="es-ES" w:eastAsia="es-ES"/>
        </w:rPr>
      </w:pPr>
    </w:p>
    <w:p w14:paraId="4B00B23D" w14:textId="77777777" w:rsidR="00806C35" w:rsidRDefault="00806C35" w:rsidP="00806C35">
      <w:pPr>
        <w:spacing w:after="0" w:line="240" w:lineRule="auto"/>
        <w:jc w:val="right"/>
        <w:rPr>
          <w:rFonts w:ascii="Arial" w:hAnsi="Arial" w:cs="Arial"/>
          <w:b/>
          <w:sz w:val="28"/>
          <w:szCs w:val="28"/>
        </w:rPr>
      </w:pPr>
      <w:r>
        <w:rPr>
          <w:rFonts w:ascii="Arial" w:hAnsi="Arial" w:cs="Arial"/>
          <w:b/>
          <w:sz w:val="28"/>
          <w:szCs w:val="28"/>
        </w:rPr>
        <w:t>07</w:t>
      </w:r>
      <w:r w:rsidRPr="006F1E8C">
        <w:rPr>
          <w:rFonts w:ascii="Arial" w:hAnsi="Arial" w:cs="Arial"/>
          <w:b/>
          <w:sz w:val="28"/>
          <w:szCs w:val="28"/>
        </w:rPr>
        <w:t xml:space="preserve"> </w:t>
      </w:r>
      <w:r>
        <w:rPr>
          <w:rFonts w:ascii="Arial" w:hAnsi="Arial" w:cs="Arial"/>
          <w:b/>
          <w:sz w:val="28"/>
          <w:szCs w:val="28"/>
        </w:rPr>
        <w:t>de Junio</w:t>
      </w:r>
      <w:r w:rsidRPr="006F1E8C">
        <w:rPr>
          <w:rFonts w:ascii="Arial" w:hAnsi="Arial" w:cs="Arial"/>
          <w:b/>
          <w:sz w:val="28"/>
          <w:szCs w:val="28"/>
        </w:rPr>
        <w:t xml:space="preserve"> del 2025.-</w:t>
      </w:r>
    </w:p>
    <w:p w14:paraId="74C29D5B" w14:textId="77777777" w:rsidR="00806C35" w:rsidRDefault="00806C35" w:rsidP="00806C35">
      <w:pPr>
        <w:shd w:val="clear" w:color="auto" w:fill="FFFFFF"/>
        <w:spacing w:line="240" w:lineRule="auto"/>
        <w:jc w:val="both"/>
        <w:outlineLvl w:val="0"/>
        <w:rPr>
          <w:rFonts w:ascii="Verdana" w:eastAsia="Times New Roman" w:hAnsi="Verdana" w:cs="Times New Roman"/>
          <w:color w:val="000000"/>
          <w:kern w:val="36"/>
          <w:sz w:val="28"/>
          <w:szCs w:val="28"/>
          <w:lang w:eastAsia="es-DO"/>
        </w:rPr>
      </w:pPr>
    </w:p>
    <w:p w14:paraId="691BAC09" w14:textId="77777777" w:rsidR="00806C35" w:rsidRPr="00806C35" w:rsidRDefault="00806C35" w:rsidP="00806C35">
      <w:pPr>
        <w:shd w:val="clear" w:color="auto" w:fill="FFFFFF"/>
        <w:spacing w:line="240" w:lineRule="auto"/>
        <w:jc w:val="both"/>
        <w:outlineLvl w:val="0"/>
        <w:rPr>
          <w:rFonts w:ascii="Verdana" w:eastAsia="Times New Roman" w:hAnsi="Verdana" w:cs="Times New Roman"/>
          <w:color w:val="000000"/>
          <w:kern w:val="36"/>
          <w:sz w:val="28"/>
          <w:szCs w:val="28"/>
          <w:lang w:eastAsia="es-DO"/>
        </w:rPr>
      </w:pPr>
      <w:r w:rsidRPr="00806C35">
        <w:rPr>
          <w:rFonts w:ascii="Verdana" w:eastAsia="Times New Roman" w:hAnsi="Verdana" w:cs="Times New Roman"/>
          <w:color w:val="000000"/>
          <w:kern w:val="36"/>
          <w:sz w:val="28"/>
          <w:szCs w:val="28"/>
          <w:lang w:eastAsia="es-DO"/>
        </w:rPr>
        <w:t xml:space="preserve">Escuelas Vocacionales del Ministerio de Defensa ganan máximo galardón de los Premios </w:t>
      </w:r>
      <w:proofErr w:type="spellStart"/>
      <w:r w:rsidRPr="00806C35">
        <w:rPr>
          <w:rFonts w:ascii="Verdana" w:eastAsia="Times New Roman" w:hAnsi="Verdana" w:cs="Times New Roman"/>
          <w:color w:val="000000"/>
          <w:kern w:val="36"/>
          <w:sz w:val="28"/>
          <w:szCs w:val="28"/>
          <w:lang w:eastAsia="es-DO"/>
        </w:rPr>
        <w:t>Latam</w:t>
      </w:r>
      <w:proofErr w:type="spellEnd"/>
      <w:r w:rsidRPr="00806C35">
        <w:rPr>
          <w:rFonts w:ascii="Verdana" w:eastAsia="Times New Roman" w:hAnsi="Verdana" w:cs="Times New Roman"/>
          <w:color w:val="000000"/>
          <w:kern w:val="36"/>
          <w:sz w:val="28"/>
          <w:szCs w:val="28"/>
          <w:lang w:eastAsia="es-DO"/>
        </w:rPr>
        <w:t xml:space="preserve"> Digital 2025, logrando un hito histórico para República Dominicana</w:t>
      </w:r>
    </w:p>
    <w:p w14:paraId="65A3B866" w14:textId="77777777" w:rsidR="00806C35" w:rsidRPr="00806C35" w:rsidRDefault="00806C35" w:rsidP="00806C35">
      <w:pPr>
        <w:shd w:val="clear" w:color="auto" w:fill="FFFFFF"/>
        <w:spacing w:line="240" w:lineRule="auto"/>
        <w:rPr>
          <w:rFonts w:ascii="Verdana" w:eastAsia="Times New Roman" w:hAnsi="Verdana" w:cs="Times New Roman"/>
          <w:color w:val="000000"/>
          <w:sz w:val="21"/>
          <w:szCs w:val="21"/>
          <w:lang w:eastAsia="es-DO"/>
        </w:rPr>
      </w:pPr>
      <w:r w:rsidRPr="00806C35">
        <w:rPr>
          <w:rFonts w:ascii="Verdana" w:eastAsia="Times New Roman" w:hAnsi="Verdana" w:cs="Times New Roman"/>
          <w:noProof/>
          <w:color w:val="0000FF"/>
          <w:sz w:val="21"/>
          <w:szCs w:val="21"/>
          <w:lang w:eastAsia="es-DO"/>
        </w:rPr>
        <w:drawing>
          <wp:inline distT="0" distB="0" distL="0" distR="0" wp14:anchorId="108911D1" wp14:editId="757D32FF">
            <wp:extent cx="6800850" cy="3543300"/>
            <wp:effectExtent l="0" t="0" r="0" b="0"/>
            <wp:docPr id="4" name="Imagen 4" descr="https://i0.wp.com/pinceldigital.do/wp-content/uploads/2025/06/06c02092-6327-4429-9036-d74450801c14.jpeg?resize=696%2C464&amp;ssl=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pinceldigital.do/wp-content/uploads/2025/06/06c02092-6327-4429-9036-d74450801c14.jpeg?resize=696%2C464&amp;ssl=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0850" cy="3543300"/>
                    </a:xfrm>
                    <a:prstGeom prst="rect">
                      <a:avLst/>
                    </a:prstGeom>
                    <a:noFill/>
                    <a:ln>
                      <a:noFill/>
                    </a:ln>
                  </pic:spPr>
                </pic:pic>
              </a:graphicData>
            </a:graphic>
          </wp:inline>
        </w:drawing>
      </w:r>
    </w:p>
    <w:p w14:paraId="54E606CE" w14:textId="77777777" w:rsidR="00806C35" w:rsidRPr="00806C35" w:rsidRDefault="00806C35" w:rsidP="00806C35">
      <w:pPr>
        <w:shd w:val="clear" w:color="auto" w:fill="FFFFFF"/>
        <w:spacing w:after="390" w:line="240" w:lineRule="auto"/>
        <w:jc w:val="both"/>
        <w:rPr>
          <w:rFonts w:ascii="Verdana" w:eastAsia="Times New Roman" w:hAnsi="Verdana" w:cs="Times New Roman"/>
          <w:color w:val="222222"/>
          <w:sz w:val="24"/>
          <w:szCs w:val="24"/>
          <w:lang w:eastAsia="es-DO"/>
        </w:rPr>
      </w:pPr>
      <w:r w:rsidRPr="00806C35">
        <w:rPr>
          <w:rFonts w:ascii="Verdana" w:eastAsia="Times New Roman" w:hAnsi="Verdana" w:cs="Times New Roman"/>
          <w:color w:val="222222"/>
          <w:sz w:val="24"/>
          <w:szCs w:val="24"/>
          <w:lang w:eastAsia="es-DO"/>
        </w:rPr>
        <w:t xml:space="preserve">Bogotá, Colombia. — Durante la ceremonia de premiación celebrada en la ciudad de Bogotá, Colombia., la Dirección General de las Escuelas Vocacionales de las Fuerzas Armadas y de la Policía Nacional (DIGEV) del Ministerio de Defensa de la República Dominicana, obtuvieron el máximo galardón de los Premios </w:t>
      </w:r>
      <w:proofErr w:type="spellStart"/>
      <w:r w:rsidRPr="00806C35">
        <w:rPr>
          <w:rFonts w:ascii="Verdana" w:eastAsia="Times New Roman" w:hAnsi="Verdana" w:cs="Times New Roman"/>
          <w:color w:val="222222"/>
          <w:sz w:val="24"/>
          <w:szCs w:val="24"/>
          <w:lang w:eastAsia="es-DO"/>
        </w:rPr>
        <w:t>Latam</w:t>
      </w:r>
      <w:proofErr w:type="spellEnd"/>
      <w:r w:rsidRPr="00806C35">
        <w:rPr>
          <w:rFonts w:ascii="Verdana" w:eastAsia="Times New Roman" w:hAnsi="Verdana" w:cs="Times New Roman"/>
          <w:color w:val="222222"/>
          <w:sz w:val="24"/>
          <w:szCs w:val="24"/>
          <w:lang w:eastAsia="es-DO"/>
        </w:rPr>
        <w:t xml:space="preserve"> Digital 2025, al consagrarse como el Proyecto No. 94: Mejor Campaña Digital y Mejor </w:t>
      </w:r>
      <w:proofErr w:type="spellStart"/>
      <w:r w:rsidRPr="00806C35">
        <w:rPr>
          <w:rFonts w:ascii="Verdana" w:eastAsia="Times New Roman" w:hAnsi="Verdana" w:cs="Times New Roman"/>
          <w:color w:val="222222"/>
          <w:sz w:val="24"/>
          <w:szCs w:val="24"/>
          <w:lang w:eastAsia="es-DO"/>
        </w:rPr>
        <w:t>Engagement</w:t>
      </w:r>
      <w:proofErr w:type="spellEnd"/>
      <w:r w:rsidRPr="00806C35">
        <w:rPr>
          <w:rFonts w:ascii="Verdana" w:eastAsia="Times New Roman" w:hAnsi="Verdana" w:cs="Times New Roman"/>
          <w:color w:val="222222"/>
          <w:sz w:val="24"/>
          <w:szCs w:val="24"/>
          <w:lang w:eastAsia="es-DO"/>
        </w:rPr>
        <w:t xml:space="preserve"> entre las 94 iniciativas presentadas en Latinoamérica.</w:t>
      </w:r>
    </w:p>
    <w:p w14:paraId="17A0004E" w14:textId="77777777" w:rsidR="00806C35" w:rsidRDefault="00806C35" w:rsidP="00806C35">
      <w:pPr>
        <w:shd w:val="clear" w:color="auto" w:fill="FFFFFF"/>
        <w:spacing w:after="390" w:line="240" w:lineRule="auto"/>
        <w:jc w:val="both"/>
        <w:rPr>
          <w:rFonts w:ascii="Verdana" w:eastAsia="Times New Roman" w:hAnsi="Verdana" w:cs="Times New Roman"/>
          <w:color w:val="222222"/>
          <w:sz w:val="24"/>
          <w:szCs w:val="24"/>
          <w:lang w:eastAsia="es-DO"/>
        </w:rPr>
      </w:pPr>
      <w:r w:rsidRPr="00806C35">
        <w:rPr>
          <w:rFonts w:ascii="Verdana" w:eastAsia="Times New Roman" w:hAnsi="Verdana" w:cs="Times New Roman"/>
          <w:color w:val="222222"/>
          <w:sz w:val="24"/>
          <w:szCs w:val="24"/>
          <w:lang w:eastAsia="es-DO"/>
        </w:rPr>
        <w:t>Este reconocimiento fue otorgado al alcanzar la mayor cantidad de votaciones con más de 65 mil votos, interacciones, impacto, y “me gusta” de toda la historia del certamen, convirtiéndose en la campaña más votada y respaldada en los 12 años de existencia de estos premios, y posicionando por primera vez a la República Dominicana como ganadora del más alto honor que otorga esta prestigiosa premiación regional.</w:t>
      </w:r>
    </w:p>
    <w:p w14:paraId="7038604A" w14:textId="77777777" w:rsidR="00806C35" w:rsidRDefault="00806C35" w:rsidP="00806C35">
      <w:pPr>
        <w:shd w:val="clear" w:color="auto" w:fill="FFFFFF"/>
        <w:spacing w:after="390" w:line="240" w:lineRule="auto"/>
        <w:jc w:val="both"/>
        <w:rPr>
          <w:rFonts w:ascii="Verdana" w:eastAsia="Times New Roman" w:hAnsi="Verdana" w:cs="Times New Roman"/>
          <w:color w:val="222222"/>
          <w:sz w:val="24"/>
          <w:szCs w:val="24"/>
          <w:lang w:eastAsia="es-DO"/>
        </w:rPr>
      </w:pPr>
    </w:p>
    <w:p w14:paraId="3DD2DA50" w14:textId="77777777" w:rsidR="00806C35" w:rsidRDefault="00806C35" w:rsidP="00806C35">
      <w:pPr>
        <w:shd w:val="clear" w:color="auto" w:fill="FFFFFF"/>
        <w:spacing w:after="390" w:line="240" w:lineRule="auto"/>
        <w:jc w:val="both"/>
        <w:rPr>
          <w:rFonts w:ascii="Verdana" w:eastAsia="Times New Roman" w:hAnsi="Verdana" w:cs="Times New Roman"/>
          <w:color w:val="222222"/>
          <w:sz w:val="24"/>
          <w:szCs w:val="24"/>
          <w:lang w:eastAsia="es-DO"/>
        </w:rPr>
      </w:pPr>
    </w:p>
    <w:p w14:paraId="52EB786F" w14:textId="77777777" w:rsidR="003C7489" w:rsidRPr="00806C35" w:rsidRDefault="003C7489" w:rsidP="00806C35">
      <w:pPr>
        <w:shd w:val="clear" w:color="auto" w:fill="FFFFFF"/>
        <w:spacing w:after="390" w:line="240" w:lineRule="auto"/>
        <w:jc w:val="both"/>
        <w:rPr>
          <w:rFonts w:ascii="Verdana" w:eastAsia="Times New Roman" w:hAnsi="Verdana" w:cs="Times New Roman"/>
          <w:color w:val="222222"/>
          <w:sz w:val="24"/>
          <w:szCs w:val="24"/>
          <w:lang w:eastAsia="es-DO"/>
        </w:rPr>
      </w:pPr>
    </w:p>
    <w:p w14:paraId="5D0E0A66" w14:textId="77777777" w:rsidR="00806C35" w:rsidRPr="00806C35" w:rsidRDefault="00806C35" w:rsidP="00806C35">
      <w:pPr>
        <w:shd w:val="clear" w:color="auto" w:fill="FFFFFF"/>
        <w:spacing w:after="390" w:line="240" w:lineRule="auto"/>
        <w:jc w:val="both"/>
        <w:rPr>
          <w:rFonts w:ascii="Verdana" w:eastAsia="Times New Roman" w:hAnsi="Verdana" w:cs="Times New Roman"/>
          <w:color w:val="222222"/>
          <w:sz w:val="24"/>
          <w:szCs w:val="24"/>
          <w:lang w:eastAsia="es-DO"/>
        </w:rPr>
      </w:pPr>
      <w:r w:rsidRPr="00806C35">
        <w:rPr>
          <w:rFonts w:ascii="Verdana" w:eastAsia="Times New Roman" w:hAnsi="Verdana" w:cs="Times New Roman"/>
          <w:color w:val="222222"/>
          <w:sz w:val="24"/>
          <w:szCs w:val="24"/>
          <w:lang w:eastAsia="es-DO"/>
        </w:rPr>
        <w:t xml:space="preserve">En representación de la institución, participaron el Coronel José Ramón Reyes Suárez, FARD., director general de la DIGEV, y el Mayor Paracaidista </w:t>
      </w:r>
      <w:proofErr w:type="spellStart"/>
      <w:r w:rsidRPr="00806C35">
        <w:rPr>
          <w:rFonts w:ascii="Verdana" w:eastAsia="Times New Roman" w:hAnsi="Verdana" w:cs="Times New Roman"/>
          <w:color w:val="222222"/>
          <w:sz w:val="24"/>
          <w:szCs w:val="24"/>
          <w:lang w:eastAsia="es-DO"/>
        </w:rPr>
        <w:t>Fahd</w:t>
      </w:r>
      <w:proofErr w:type="spellEnd"/>
      <w:r w:rsidRPr="00806C35">
        <w:rPr>
          <w:rFonts w:ascii="Verdana" w:eastAsia="Times New Roman" w:hAnsi="Verdana" w:cs="Times New Roman"/>
          <w:color w:val="222222"/>
          <w:sz w:val="24"/>
          <w:szCs w:val="24"/>
          <w:lang w:eastAsia="es-DO"/>
        </w:rPr>
        <w:t xml:space="preserve"> Y. Jacobo Salado, FARD., relacionista público de la DIGEV, quienes recibieron los galardones durante la gala celebrada en la capital colombiana.</w:t>
      </w:r>
    </w:p>
    <w:p w14:paraId="7EB1D500" w14:textId="77777777" w:rsidR="00806C35" w:rsidRPr="00806C35" w:rsidRDefault="00806C35" w:rsidP="00806C35">
      <w:pPr>
        <w:shd w:val="clear" w:color="auto" w:fill="FFFFFF"/>
        <w:spacing w:after="390" w:line="240" w:lineRule="auto"/>
        <w:jc w:val="both"/>
        <w:rPr>
          <w:rFonts w:ascii="Verdana" w:eastAsia="Times New Roman" w:hAnsi="Verdana" w:cs="Times New Roman"/>
          <w:color w:val="222222"/>
          <w:sz w:val="24"/>
          <w:szCs w:val="24"/>
          <w:lang w:eastAsia="es-DO"/>
        </w:rPr>
      </w:pPr>
      <w:r w:rsidRPr="00806C35">
        <w:rPr>
          <w:rFonts w:ascii="Verdana" w:eastAsia="Times New Roman" w:hAnsi="Verdana" w:cs="Times New Roman"/>
          <w:color w:val="222222"/>
          <w:sz w:val="24"/>
          <w:szCs w:val="24"/>
          <w:lang w:eastAsia="es-DO"/>
        </w:rPr>
        <w:t>Además del premio mayor, la DIGEV fue galardonada con el Primer Lugar en la categoría Emprendimiento Digital, como reconocimiento a su impacto transformador en los ámbitos de la inclusión, la movilidad social y el apoyo comunitario a través de la educación técnico-profesional.</w:t>
      </w:r>
    </w:p>
    <w:p w14:paraId="07455B10" w14:textId="77777777" w:rsidR="00806C35" w:rsidRPr="00806C35" w:rsidRDefault="00806C35" w:rsidP="00806C35">
      <w:pPr>
        <w:shd w:val="clear" w:color="auto" w:fill="FFFFFF"/>
        <w:spacing w:after="390" w:line="240" w:lineRule="auto"/>
        <w:jc w:val="both"/>
        <w:rPr>
          <w:rFonts w:ascii="Verdana" w:eastAsia="Times New Roman" w:hAnsi="Verdana" w:cs="Times New Roman"/>
          <w:color w:val="222222"/>
          <w:sz w:val="24"/>
          <w:szCs w:val="24"/>
          <w:lang w:eastAsia="es-DO"/>
        </w:rPr>
      </w:pPr>
      <w:r w:rsidRPr="00806C35">
        <w:rPr>
          <w:rFonts w:ascii="Verdana" w:eastAsia="Times New Roman" w:hAnsi="Verdana" w:cs="Times New Roman"/>
          <w:color w:val="222222"/>
          <w:sz w:val="24"/>
          <w:szCs w:val="24"/>
          <w:lang w:eastAsia="es-DO"/>
        </w:rPr>
        <w:t>En su intervención, el Coronel Reyes Suárez expresó su agradecimiento al Teniente General Carlos Antonio Fernández Onofre, ERD., Ministro de Defensa, por su decidido respaldo a todas las iniciativas de innovación digital que impulsa la institución. Asimismo, extendió su gratitud al equipo técnico, al cuerpo docente, a los estudiantes y a toda la ciudadanía que se unió para apoyar este proyecto, el cual —afirmó— “se ha convertido en una verdadera marca país”.</w:t>
      </w:r>
    </w:p>
    <w:p w14:paraId="0AC3243F" w14:textId="77777777" w:rsidR="00806C35" w:rsidRPr="00806C35" w:rsidRDefault="00806C35" w:rsidP="00806C35">
      <w:pPr>
        <w:shd w:val="clear" w:color="auto" w:fill="FFFFFF"/>
        <w:spacing w:after="390" w:line="240" w:lineRule="auto"/>
        <w:jc w:val="both"/>
        <w:rPr>
          <w:rFonts w:ascii="Verdana" w:eastAsia="Times New Roman" w:hAnsi="Verdana" w:cs="Times New Roman"/>
          <w:color w:val="222222"/>
          <w:sz w:val="24"/>
          <w:szCs w:val="24"/>
          <w:lang w:eastAsia="es-DO"/>
        </w:rPr>
      </w:pPr>
      <w:r w:rsidRPr="00806C35">
        <w:rPr>
          <w:rFonts w:ascii="Verdana" w:eastAsia="Times New Roman" w:hAnsi="Verdana" w:cs="Times New Roman"/>
          <w:color w:val="222222"/>
          <w:sz w:val="24"/>
          <w:szCs w:val="24"/>
          <w:lang w:eastAsia="es-DO"/>
        </w:rPr>
        <w:t xml:space="preserve">Por su parte, el Sr. Luis Chaquea Blanco, presidente del Grupo </w:t>
      </w:r>
      <w:proofErr w:type="spellStart"/>
      <w:r w:rsidRPr="00806C35">
        <w:rPr>
          <w:rFonts w:ascii="Verdana" w:eastAsia="Times New Roman" w:hAnsi="Verdana" w:cs="Times New Roman"/>
          <w:color w:val="222222"/>
          <w:sz w:val="24"/>
          <w:szCs w:val="24"/>
          <w:lang w:eastAsia="es-DO"/>
        </w:rPr>
        <w:t>Interlat</w:t>
      </w:r>
      <w:proofErr w:type="spellEnd"/>
      <w:r w:rsidRPr="00806C35">
        <w:rPr>
          <w:rFonts w:ascii="Verdana" w:eastAsia="Times New Roman" w:hAnsi="Verdana" w:cs="Times New Roman"/>
          <w:color w:val="222222"/>
          <w:sz w:val="24"/>
          <w:szCs w:val="24"/>
          <w:lang w:eastAsia="es-DO"/>
        </w:rPr>
        <w:t xml:space="preserve"> y fundador de los Premios </w:t>
      </w:r>
      <w:proofErr w:type="spellStart"/>
      <w:r w:rsidRPr="00806C35">
        <w:rPr>
          <w:rFonts w:ascii="Verdana" w:eastAsia="Times New Roman" w:hAnsi="Verdana" w:cs="Times New Roman"/>
          <w:color w:val="222222"/>
          <w:sz w:val="24"/>
          <w:szCs w:val="24"/>
          <w:lang w:eastAsia="es-DO"/>
        </w:rPr>
        <w:t>Latam</w:t>
      </w:r>
      <w:proofErr w:type="spellEnd"/>
      <w:r w:rsidRPr="00806C35">
        <w:rPr>
          <w:rFonts w:ascii="Verdana" w:eastAsia="Times New Roman" w:hAnsi="Verdana" w:cs="Times New Roman"/>
          <w:color w:val="222222"/>
          <w:sz w:val="24"/>
          <w:szCs w:val="24"/>
          <w:lang w:eastAsia="es-DO"/>
        </w:rPr>
        <w:t xml:space="preserve"> Digital, manifestó que “nunca se había visto tanta motivación, apoyo y participación en un proyecto digital en la historia de los premios. Esta ha sido, sin duda, la campaña más importante y votada jamás presentada”.</w:t>
      </w:r>
    </w:p>
    <w:p w14:paraId="7B523789" w14:textId="5221038D" w:rsidR="005528D5" w:rsidRDefault="00806C35" w:rsidP="00806C35">
      <w:pPr>
        <w:shd w:val="clear" w:color="auto" w:fill="FFFFFF"/>
        <w:spacing w:after="390" w:line="240" w:lineRule="auto"/>
        <w:jc w:val="center"/>
        <w:rPr>
          <w:rFonts w:ascii="Verdana" w:eastAsia="Times New Roman" w:hAnsi="Verdana" w:cs="Times New Roman"/>
          <w:color w:val="222222"/>
          <w:sz w:val="24"/>
          <w:szCs w:val="24"/>
          <w:lang w:eastAsia="es-DO"/>
        </w:rPr>
      </w:pPr>
      <w:r w:rsidRPr="00806C35">
        <w:rPr>
          <w:rFonts w:ascii="Verdana" w:eastAsia="Times New Roman" w:hAnsi="Verdana" w:cs="Times New Roman"/>
          <w:color w:val="222222"/>
          <w:sz w:val="24"/>
          <w:szCs w:val="24"/>
          <w:lang w:eastAsia="es-DO"/>
        </w:rPr>
        <w:t>Este hito refleja el impacto de la estrategia de digitalización de la DIGEV, que desde 2024 ha venido transformando la educación vocacional en zonas vulnerables del país mediante aulas móviles con internet satelital, una plataforma educativa centralizada, y</w:t>
      </w:r>
      <w:r w:rsidR="003C7489">
        <w:rPr>
          <w:rFonts w:ascii="Verdana" w:eastAsia="Times New Roman" w:hAnsi="Verdana" w:cs="Times New Roman"/>
          <w:color w:val="222222"/>
          <w:sz w:val="24"/>
          <w:szCs w:val="24"/>
          <w:lang w:eastAsia="es-DO"/>
        </w:rPr>
        <w:t xml:space="preserve"> </w:t>
      </w:r>
      <w:r w:rsidRPr="00806C35">
        <w:rPr>
          <w:rFonts w:ascii="Verdana" w:eastAsia="Times New Roman" w:hAnsi="Verdana" w:cs="Times New Roman"/>
          <w:color w:val="222222"/>
          <w:sz w:val="24"/>
          <w:szCs w:val="24"/>
          <w:lang w:eastAsia="es-DO"/>
        </w:rPr>
        <w:t>recursos diseñados para la inclusión de personas con discapacidad, ampliando así el acceso a oportunidades reales de crecimiento y desarrollo para miles de dominicanos.</w:t>
      </w:r>
    </w:p>
    <w:p w14:paraId="33F2DDB3" w14:textId="77777777" w:rsidR="003C7489" w:rsidRDefault="003C7489" w:rsidP="00806C35">
      <w:pPr>
        <w:shd w:val="clear" w:color="auto" w:fill="FFFFFF"/>
        <w:spacing w:after="390" w:line="240" w:lineRule="auto"/>
        <w:jc w:val="center"/>
        <w:rPr>
          <w:rFonts w:ascii="Arial" w:eastAsia="Times New Roman" w:hAnsi="Arial" w:cs="Arial"/>
          <w:noProof/>
          <w:color w:val="222222"/>
          <w:sz w:val="24"/>
          <w:szCs w:val="24"/>
          <w:lang w:eastAsia="es-DO"/>
        </w:rPr>
      </w:pPr>
    </w:p>
    <w:p w14:paraId="1689143C" w14:textId="77777777" w:rsidR="003C7489" w:rsidRPr="007D1FF4" w:rsidRDefault="003C7489" w:rsidP="003C7489">
      <w:pPr>
        <w:spacing w:after="0" w:line="240" w:lineRule="auto"/>
        <w:jc w:val="center"/>
        <w:rPr>
          <w:rFonts w:ascii="inherit" w:eastAsia="Times New Roman" w:hAnsi="inherit" w:cs="Times New Roman"/>
          <w:b/>
          <w:sz w:val="28"/>
          <w:szCs w:val="28"/>
          <w:lang w:eastAsia="es-DO"/>
        </w:rPr>
      </w:pPr>
      <w:r w:rsidRPr="007D1FF4">
        <w:rPr>
          <w:rFonts w:ascii="inherit" w:eastAsia="Times New Roman" w:hAnsi="inherit" w:cs="Times New Roman"/>
          <w:b/>
          <w:sz w:val="28"/>
          <w:szCs w:val="28"/>
          <w:lang w:eastAsia="es-DO"/>
        </w:rPr>
        <w:t xml:space="preserve">YAMANI JACOBO SALADO, </w:t>
      </w:r>
    </w:p>
    <w:p w14:paraId="23DA0C81" w14:textId="77777777" w:rsidR="003C7489" w:rsidRPr="007D1FF4" w:rsidRDefault="003C7489" w:rsidP="003C7489">
      <w:pPr>
        <w:spacing w:after="0" w:line="240" w:lineRule="auto"/>
        <w:jc w:val="center"/>
        <w:rPr>
          <w:rFonts w:ascii="inherit" w:eastAsia="Times New Roman" w:hAnsi="inherit" w:cs="Times New Roman"/>
          <w:sz w:val="24"/>
          <w:szCs w:val="24"/>
          <w:lang w:eastAsia="es-DO"/>
        </w:rPr>
      </w:pPr>
      <w:r w:rsidRPr="007D1FF4">
        <w:rPr>
          <w:rFonts w:ascii="inherit" w:eastAsia="Times New Roman" w:hAnsi="inherit" w:cs="Times New Roman"/>
          <w:sz w:val="24"/>
          <w:szCs w:val="24"/>
          <w:lang w:eastAsia="es-DO"/>
        </w:rPr>
        <w:t>Mayor Paracaidista, FARD.</w:t>
      </w:r>
    </w:p>
    <w:p w14:paraId="7F1E6802" w14:textId="77777777" w:rsidR="003C7489" w:rsidRDefault="003C7489" w:rsidP="003C7489">
      <w:pPr>
        <w:jc w:val="center"/>
        <w:rPr>
          <w:rFonts w:ascii="inherit" w:eastAsia="Times New Roman" w:hAnsi="inherit" w:cs="Times New Roman"/>
          <w:sz w:val="24"/>
          <w:szCs w:val="24"/>
          <w:lang w:eastAsia="es-DO"/>
        </w:rPr>
      </w:pPr>
      <w:r w:rsidRPr="007D1FF4">
        <w:rPr>
          <w:rFonts w:ascii="inherit" w:eastAsia="Times New Roman" w:hAnsi="inherit" w:cs="Times New Roman"/>
          <w:sz w:val="24"/>
          <w:szCs w:val="24"/>
          <w:lang w:eastAsia="es-DO"/>
        </w:rPr>
        <w:t xml:space="preserve"> Subdirector de Relaciones Públicas.</w:t>
      </w:r>
    </w:p>
    <w:p w14:paraId="24F1B138" w14:textId="77777777" w:rsidR="003C7489" w:rsidRDefault="003C7489" w:rsidP="00806C35">
      <w:pPr>
        <w:shd w:val="clear" w:color="auto" w:fill="FFFFFF"/>
        <w:spacing w:after="390" w:line="240" w:lineRule="auto"/>
        <w:jc w:val="center"/>
        <w:rPr>
          <w:rFonts w:ascii="Verdana" w:eastAsia="Times New Roman" w:hAnsi="Verdana" w:cs="Times New Roman"/>
          <w:color w:val="222222"/>
          <w:sz w:val="24"/>
          <w:szCs w:val="24"/>
          <w:lang w:eastAsia="es-DO"/>
        </w:rPr>
      </w:pPr>
    </w:p>
    <w:p w14:paraId="1C297AE2" w14:textId="77777777" w:rsidR="00806C35" w:rsidRPr="00806C35" w:rsidRDefault="00806C35" w:rsidP="00806C35">
      <w:pPr>
        <w:shd w:val="clear" w:color="auto" w:fill="FFFFFF"/>
        <w:spacing w:after="0" w:line="240" w:lineRule="auto"/>
        <w:jc w:val="both"/>
        <w:rPr>
          <w:rFonts w:ascii="Work Sans" w:eastAsia="Times New Roman" w:hAnsi="Work Sans" w:cs="Times New Roman"/>
          <w:color w:val="000000"/>
          <w:sz w:val="28"/>
          <w:szCs w:val="28"/>
          <w:lang w:eastAsia="es-DO"/>
        </w:rPr>
      </w:pPr>
      <w:r w:rsidRPr="00806C35">
        <w:rPr>
          <w:rFonts w:ascii="Calibri" w:eastAsia="Times New Roman" w:hAnsi="Calibri" w:cs="Times New Roman"/>
          <w:b/>
          <w:sz w:val="24"/>
          <w:szCs w:val="24"/>
          <w:shd w:val="clear" w:color="auto" w:fill="FFFFFF"/>
          <w:lang w:eastAsia="es-DO"/>
        </w:rPr>
        <w:t>SUB-DIRECCIÓN DE RELACIONES PÚBLICAS</w:t>
      </w:r>
    </w:p>
    <w:p w14:paraId="7E5BEA2B" w14:textId="77777777" w:rsidR="00806C35" w:rsidRPr="00806C35" w:rsidRDefault="00806C35" w:rsidP="00806C35">
      <w:pPr>
        <w:shd w:val="clear" w:color="auto" w:fill="FFFFFF"/>
        <w:spacing w:after="0" w:line="240" w:lineRule="auto"/>
        <w:jc w:val="both"/>
        <w:rPr>
          <w:rFonts w:ascii="Work Sans" w:eastAsia="Times New Roman" w:hAnsi="Work Sans" w:cs="Times New Roman"/>
          <w:color w:val="000000"/>
          <w:sz w:val="28"/>
          <w:szCs w:val="28"/>
          <w:lang w:eastAsia="es-DO"/>
        </w:rPr>
      </w:pPr>
      <w:r>
        <w:rPr>
          <w:rFonts w:ascii="Segoe UI" w:eastAsia="Calibri" w:hAnsi="Segoe UI" w:cs="Segoe UI"/>
          <w:b/>
          <w:color w:val="262626"/>
          <w:sz w:val="24"/>
          <w:szCs w:val="24"/>
          <w:shd w:val="clear" w:color="auto" w:fill="FFFFFF"/>
          <w:lang w:eastAsia="es-DO"/>
        </w:rPr>
        <w:t>07</w:t>
      </w:r>
      <w:r w:rsidRPr="00806C35">
        <w:rPr>
          <w:rFonts w:ascii="Segoe UI" w:eastAsia="Calibri" w:hAnsi="Segoe UI" w:cs="Segoe UI"/>
          <w:b/>
          <w:color w:val="262626"/>
          <w:sz w:val="24"/>
          <w:szCs w:val="24"/>
          <w:shd w:val="clear" w:color="auto" w:fill="FFFFFF"/>
          <w:lang w:eastAsia="es-DO"/>
        </w:rPr>
        <w:t>/0</w:t>
      </w:r>
      <w:r>
        <w:rPr>
          <w:rFonts w:ascii="Segoe UI" w:eastAsia="Calibri" w:hAnsi="Segoe UI" w:cs="Segoe UI"/>
          <w:b/>
          <w:color w:val="262626"/>
          <w:sz w:val="24"/>
          <w:szCs w:val="24"/>
          <w:shd w:val="clear" w:color="auto" w:fill="FFFFFF"/>
          <w:lang w:eastAsia="es-DO"/>
        </w:rPr>
        <w:t>6</w:t>
      </w:r>
      <w:r w:rsidRPr="00806C35">
        <w:rPr>
          <w:rFonts w:ascii="Segoe UI" w:eastAsia="Calibri" w:hAnsi="Segoe UI" w:cs="Segoe UI"/>
          <w:b/>
          <w:color w:val="262626"/>
          <w:sz w:val="24"/>
          <w:szCs w:val="24"/>
          <w:shd w:val="clear" w:color="auto" w:fill="FFFFFF"/>
          <w:lang w:eastAsia="es-DO"/>
        </w:rPr>
        <w:t>/2025</w:t>
      </w:r>
      <w:r w:rsidRPr="00806C35">
        <w:rPr>
          <w:rFonts w:ascii="Calibri" w:eastAsia="Times New Roman" w:hAnsi="Calibri" w:cs="Times New Roman"/>
          <w:b/>
          <w:sz w:val="24"/>
          <w:szCs w:val="24"/>
          <w:shd w:val="clear" w:color="auto" w:fill="FFFFFF"/>
          <w:lang w:eastAsia="es-DO"/>
        </w:rPr>
        <w:t>.</w:t>
      </w:r>
    </w:p>
    <w:p w14:paraId="27336B0F" w14:textId="77777777" w:rsidR="00806C35" w:rsidRPr="00806C35" w:rsidRDefault="00806C35" w:rsidP="00806C35"/>
    <w:p w14:paraId="7A9EE69A" w14:textId="77777777" w:rsidR="00806C35" w:rsidRDefault="00806C35" w:rsidP="00806C35">
      <w:pPr>
        <w:shd w:val="clear" w:color="auto" w:fill="FFFFFF"/>
        <w:spacing w:after="390" w:line="240" w:lineRule="auto"/>
        <w:rPr>
          <w:rFonts w:ascii="Verdana" w:eastAsia="Times New Roman" w:hAnsi="Verdana" w:cs="Times New Roman"/>
          <w:color w:val="222222"/>
          <w:sz w:val="24"/>
          <w:szCs w:val="24"/>
          <w:lang w:eastAsia="es-DO"/>
        </w:rPr>
      </w:pPr>
    </w:p>
    <w:p w14:paraId="024082EF" w14:textId="77777777" w:rsidR="00806C35" w:rsidRPr="00806C35" w:rsidRDefault="00806C35" w:rsidP="00806C35">
      <w:pPr>
        <w:rPr>
          <w:sz w:val="24"/>
          <w:szCs w:val="24"/>
        </w:rPr>
      </w:pPr>
    </w:p>
    <w:sectPr w:rsidR="00806C35" w:rsidRPr="00806C35" w:rsidSect="00806C35">
      <w:pgSz w:w="11906" w:h="16838"/>
      <w:pgMar w:top="0" w:right="70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Work Sans">
    <w:altName w:val="Times New Roman"/>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C35"/>
    <w:rsid w:val="003C7489"/>
    <w:rsid w:val="00505B0D"/>
    <w:rsid w:val="005528D5"/>
    <w:rsid w:val="005C4D60"/>
    <w:rsid w:val="00806C3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6B5448"/>
  <w15:chartTrackingRefBased/>
  <w15:docId w15:val="{D914E3ED-B120-4FED-9A3D-F64EAFED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586795">
      <w:bodyDiv w:val="1"/>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737047214">
      <w:bodyDiv w:val="1"/>
      <w:marLeft w:val="0"/>
      <w:marRight w:val="0"/>
      <w:marTop w:val="0"/>
      <w:marBottom w:val="0"/>
      <w:divBdr>
        <w:top w:val="none" w:sz="0" w:space="0" w:color="auto"/>
        <w:left w:val="none" w:sz="0" w:space="0" w:color="auto"/>
        <w:bottom w:val="none" w:sz="0" w:space="0" w:color="auto"/>
        <w:right w:val="none" w:sz="0" w:space="0" w:color="auto"/>
      </w:divBdr>
      <w:divsChild>
        <w:div w:id="31539989">
          <w:marLeft w:val="0"/>
          <w:marRight w:val="0"/>
          <w:marTop w:val="0"/>
          <w:marBottom w:val="285"/>
          <w:divBdr>
            <w:top w:val="none" w:sz="0" w:space="0" w:color="auto"/>
            <w:left w:val="none" w:sz="0" w:space="0" w:color="auto"/>
            <w:bottom w:val="none" w:sz="0" w:space="0" w:color="auto"/>
            <w:right w:val="none" w:sz="0" w:space="0" w:color="auto"/>
          </w:divBdr>
          <w:divsChild>
            <w:div w:id="1362509088">
              <w:marLeft w:val="0"/>
              <w:marRight w:val="0"/>
              <w:marTop w:val="0"/>
              <w:marBottom w:val="0"/>
              <w:divBdr>
                <w:top w:val="none" w:sz="0" w:space="0" w:color="auto"/>
                <w:left w:val="none" w:sz="0" w:space="0" w:color="auto"/>
                <w:bottom w:val="none" w:sz="0" w:space="0" w:color="auto"/>
                <w:right w:val="none" w:sz="0" w:space="0" w:color="auto"/>
              </w:divBdr>
            </w:div>
          </w:divsChild>
        </w:div>
        <w:div w:id="1896768487">
          <w:marLeft w:val="0"/>
          <w:marRight w:val="0"/>
          <w:marTop w:val="0"/>
          <w:marBottom w:val="240"/>
          <w:divBdr>
            <w:top w:val="none" w:sz="0" w:space="0" w:color="auto"/>
            <w:left w:val="none" w:sz="0" w:space="0" w:color="auto"/>
            <w:bottom w:val="none" w:sz="0" w:space="0" w:color="auto"/>
            <w:right w:val="none" w:sz="0" w:space="0" w:color="auto"/>
          </w:divBdr>
          <w:divsChild>
            <w:div w:id="423916111">
              <w:marLeft w:val="0"/>
              <w:marRight w:val="0"/>
              <w:marTop w:val="0"/>
              <w:marBottom w:val="0"/>
              <w:divBdr>
                <w:top w:val="none" w:sz="0" w:space="0" w:color="auto"/>
                <w:left w:val="none" w:sz="0" w:space="0" w:color="auto"/>
                <w:bottom w:val="none" w:sz="0" w:space="0" w:color="auto"/>
                <w:right w:val="none" w:sz="0" w:space="0" w:color="auto"/>
              </w:divBdr>
              <w:divsChild>
                <w:div w:id="1304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8685">
          <w:marLeft w:val="0"/>
          <w:marRight w:val="0"/>
          <w:marTop w:val="0"/>
          <w:marBottom w:val="240"/>
          <w:divBdr>
            <w:top w:val="none" w:sz="0" w:space="0" w:color="auto"/>
            <w:left w:val="none" w:sz="0" w:space="0" w:color="auto"/>
            <w:bottom w:val="none" w:sz="0" w:space="0" w:color="auto"/>
            <w:right w:val="none" w:sz="0" w:space="0" w:color="auto"/>
          </w:divBdr>
          <w:divsChild>
            <w:div w:id="1107579564">
              <w:marLeft w:val="0"/>
              <w:marRight w:val="0"/>
              <w:marTop w:val="0"/>
              <w:marBottom w:val="0"/>
              <w:divBdr>
                <w:top w:val="none" w:sz="0" w:space="0" w:color="auto"/>
                <w:left w:val="none" w:sz="0" w:space="0" w:color="auto"/>
                <w:bottom w:val="none" w:sz="0" w:space="0" w:color="auto"/>
                <w:right w:val="none" w:sz="0" w:space="0" w:color="auto"/>
              </w:divBdr>
            </w:div>
          </w:divsChild>
        </w:div>
        <w:div w:id="666325127">
          <w:marLeft w:val="0"/>
          <w:marRight w:val="0"/>
          <w:marTop w:val="0"/>
          <w:marBottom w:val="240"/>
          <w:divBdr>
            <w:top w:val="none" w:sz="0" w:space="0" w:color="auto"/>
            <w:left w:val="none" w:sz="0" w:space="0" w:color="auto"/>
            <w:bottom w:val="none" w:sz="0" w:space="0" w:color="auto"/>
            <w:right w:val="none" w:sz="0" w:space="0" w:color="auto"/>
          </w:divBdr>
          <w:divsChild>
            <w:div w:id="582497201">
              <w:marLeft w:val="0"/>
              <w:marRight w:val="0"/>
              <w:marTop w:val="0"/>
              <w:marBottom w:val="0"/>
              <w:divBdr>
                <w:top w:val="none" w:sz="0" w:space="0" w:color="auto"/>
                <w:left w:val="none" w:sz="0" w:space="0" w:color="auto"/>
                <w:bottom w:val="none" w:sz="0" w:space="0" w:color="auto"/>
                <w:right w:val="none" w:sz="0" w:space="0" w:color="auto"/>
              </w:divBdr>
            </w:div>
          </w:divsChild>
        </w:div>
        <w:div w:id="518204814">
          <w:marLeft w:val="0"/>
          <w:marRight w:val="0"/>
          <w:marTop w:val="0"/>
          <w:marBottom w:val="240"/>
          <w:divBdr>
            <w:top w:val="none" w:sz="0" w:space="0" w:color="auto"/>
            <w:left w:val="none" w:sz="0" w:space="0" w:color="auto"/>
            <w:bottom w:val="none" w:sz="0" w:space="0" w:color="auto"/>
            <w:right w:val="none" w:sz="0" w:space="0" w:color="auto"/>
          </w:divBdr>
          <w:divsChild>
            <w:div w:id="1857958546">
              <w:marLeft w:val="0"/>
              <w:marRight w:val="0"/>
              <w:marTop w:val="0"/>
              <w:marBottom w:val="0"/>
              <w:divBdr>
                <w:top w:val="none" w:sz="0" w:space="0" w:color="auto"/>
                <w:left w:val="none" w:sz="0" w:space="0" w:color="auto"/>
                <w:bottom w:val="none" w:sz="0" w:space="0" w:color="auto"/>
                <w:right w:val="none" w:sz="0" w:space="0" w:color="auto"/>
              </w:divBdr>
            </w:div>
          </w:divsChild>
        </w:div>
        <w:div w:id="422531974">
          <w:marLeft w:val="0"/>
          <w:marRight w:val="0"/>
          <w:marTop w:val="0"/>
          <w:marBottom w:val="345"/>
          <w:divBdr>
            <w:top w:val="none" w:sz="0" w:space="0" w:color="auto"/>
            <w:left w:val="none" w:sz="0" w:space="0" w:color="auto"/>
            <w:bottom w:val="none" w:sz="0" w:space="0" w:color="auto"/>
            <w:right w:val="none" w:sz="0" w:space="0" w:color="auto"/>
          </w:divBdr>
          <w:divsChild>
            <w:div w:id="1163352064">
              <w:marLeft w:val="-45"/>
              <w:marRight w:val="-45"/>
              <w:marTop w:val="0"/>
              <w:marBottom w:val="0"/>
              <w:divBdr>
                <w:top w:val="none" w:sz="0" w:space="0" w:color="auto"/>
                <w:left w:val="none" w:sz="0" w:space="0" w:color="auto"/>
                <w:bottom w:val="none" w:sz="0" w:space="0" w:color="auto"/>
                <w:right w:val="none" w:sz="0" w:space="0" w:color="auto"/>
              </w:divBdr>
              <w:divsChild>
                <w:div w:id="579870574">
                  <w:marLeft w:val="0"/>
                  <w:marRight w:val="0"/>
                  <w:marTop w:val="0"/>
                  <w:marBottom w:val="0"/>
                  <w:divBdr>
                    <w:top w:val="none" w:sz="0" w:space="0" w:color="auto"/>
                    <w:left w:val="none" w:sz="0" w:space="0" w:color="auto"/>
                    <w:bottom w:val="none" w:sz="0" w:space="0" w:color="auto"/>
                    <w:right w:val="none" w:sz="0" w:space="0" w:color="auto"/>
                  </w:divBdr>
                  <w:divsChild>
                    <w:div w:id="1228106531">
                      <w:marLeft w:val="-90"/>
                      <w:marRight w:val="0"/>
                      <w:marTop w:val="0"/>
                      <w:marBottom w:val="0"/>
                      <w:divBdr>
                        <w:top w:val="none" w:sz="0" w:space="0" w:color="auto"/>
                        <w:left w:val="none" w:sz="0" w:space="0" w:color="auto"/>
                        <w:bottom w:val="none" w:sz="0" w:space="0" w:color="auto"/>
                        <w:right w:val="none" w:sz="0" w:space="0" w:color="auto"/>
                      </w:divBdr>
                    </w:div>
                    <w:div w:id="1612131212">
                      <w:marLeft w:val="-90"/>
                      <w:marRight w:val="0"/>
                      <w:marTop w:val="0"/>
                      <w:marBottom w:val="0"/>
                      <w:divBdr>
                        <w:top w:val="none" w:sz="0" w:space="0" w:color="auto"/>
                        <w:left w:val="none" w:sz="0" w:space="0" w:color="auto"/>
                        <w:bottom w:val="none" w:sz="0" w:space="0" w:color="auto"/>
                        <w:right w:val="none" w:sz="0" w:space="0" w:color="auto"/>
                      </w:divBdr>
                    </w:div>
                    <w:div w:id="948392306">
                      <w:marLeft w:val="-90"/>
                      <w:marRight w:val="0"/>
                      <w:marTop w:val="0"/>
                      <w:marBottom w:val="0"/>
                      <w:divBdr>
                        <w:top w:val="none" w:sz="0" w:space="0" w:color="auto"/>
                        <w:left w:val="none" w:sz="0" w:space="0" w:color="auto"/>
                        <w:bottom w:val="none" w:sz="0" w:space="0" w:color="auto"/>
                        <w:right w:val="none" w:sz="0" w:space="0" w:color="auto"/>
                      </w:divBdr>
                    </w:div>
                    <w:div w:id="145443131">
                      <w:marLeft w:val="-90"/>
                      <w:marRight w:val="0"/>
                      <w:marTop w:val="0"/>
                      <w:marBottom w:val="0"/>
                      <w:divBdr>
                        <w:top w:val="none" w:sz="0" w:space="0" w:color="auto"/>
                        <w:left w:val="none" w:sz="0" w:space="0" w:color="auto"/>
                        <w:bottom w:val="none" w:sz="0" w:space="0" w:color="auto"/>
                        <w:right w:val="none" w:sz="0" w:space="0" w:color="auto"/>
                      </w:divBdr>
                    </w:div>
                    <w:div w:id="146534826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695">
          <w:marLeft w:val="0"/>
          <w:marRight w:val="0"/>
          <w:marTop w:val="0"/>
          <w:marBottom w:val="390"/>
          <w:divBdr>
            <w:top w:val="none" w:sz="0" w:space="0" w:color="auto"/>
            <w:left w:val="none" w:sz="0" w:space="0" w:color="auto"/>
            <w:bottom w:val="none" w:sz="0" w:space="0" w:color="auto"/>
            <w:right w:val="none" w:sz="0" w:space="0" w:color="auto"/>
          </w:divBdr>
          <w:divsChild>
            <w:div w:id="1826699021">
              <w:marLeft w:val="0"/>
              <w:marRight w:val="0"/>
              <w:marTop w:val="0"/>
              <w:marBottom w:val="0"/>
              <w:divBdr>
                <w:top w:val="none" w:sz="0" w:space="0" w:color="auto"/>
                <w:left w:val="none" w:sz="0" w:space="0" w:color="auto"/>
                <w:bottom w:val="none" w:sz="0" w:space="0" w:color="auto"/>
                <w:right w:val="none" w:sz="0" w:space="0" w:color="auto"/>
              </w:divBdr>
            </w:div>
          </w:divsChild>
        </w:div>
        <w:div w:id="1215266759">
          <w:marLeft w:val="0"/>
          <w:marRight w:val="0"/>
          <w:marTop w:val="315"/>
          <w:marBottom w:val="0"/>
          <w:divBdr>
            <w:top w:val="none" w:sz="0" w:space="0" w:color="auto"/>
            <w:left w:val="none" w:sz="0" w:space="0" w:color="auto"/>
            <w:bottom w:val="none" w:sz="0" w:space="0" w:color="auto"/>
            <w:right w:val="none" w:sz="0" w:space="0" w:color="auto"/>
          </w:divBdr>
          <w:divsChild>
            <w:div w:id="18712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0.wp.com/pinceldigital.do/wp-content/uploads/2025/06/06c02092-6327-4429-9036-d74450801c14.jpeg?fit=696,464&amp;ssl=1"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Digitador Relaciones Publicas</dc:creator>
  <cp:keywords/>
  <dc:description/>
  <cp:lastModifiedBy>Libre Acceso a la Informacion Publica 2</cp:lastModifiedBy>
  <cp:revision>2</cp:revision>
  <cp:lastPrinted>2025-07-14T19:22:00Z</cp:lastPrinted>
  <dcterms:created xsi:type="dcterms:W3CDTF">2025-07-14T19:25:00Z</dcterms:created>
  <dcterms:modified xsi:type="dcterms:W3CDTF">2025-07-14T19:25:00Z</dcterms:modified>
</cp:coreProperties>
</file>